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B300" w14:textId="755D0350" w:rsidR="004A547B" w:rsidRPr="00CA26E4" w:rsidRDefault="004A547B" w:rsidP="004A547B">
      <w:pPr>
        <w:jc w:val="center"/>
        <w:rPr>
          <w:rFonts w:ascii="ＭＳ ゴシック" w:eastAsia="ＭＳ ゴシック" w:hAnsi="ＭＳ ゴシック" w:cs="ＭＳ Ｐゴシック"/>
          <w:color w:val="000000"/>
          <w:kern w:val="0"/>
          <w:sz w:val="44"/>
          <w:szCs w:val="44"/>
        </w:rPr>
      </w:pPr>
      <w:r w:rsidRPr="00CA26E4">
        <w:rPr>
          <w:rFonts w:ascii="ＭＳ ゴシック" w:eastAsia="ＭＳ ゴシック" w:hAnsi="ＭＳ ゴシック" w:cs="ＭＳ Ｐゴシック" w:hint="eastAsia"/>
          <w:color w:val="000000"/>
          <w:kern w:val="0"/>
          <w:sz w:val="44"/>
          <w:szCs w:val="44"/>
        </w:rPr>
        <w:t>タイムラインレベル別の情報</w:t>
      </w:r>
      <w:r w:rsidR="00FF1299" w:rsidRPr="00CA26E4">
        <w:rPr>
          <w:rFonts w:ascii="ＭＳ ゴシック" w:eastAsia="ＭＳ ゴシック" w:hAnsi="ＭＳ ゴシック" w:cs="ＭＳ Ｐゴシック" w:hint="eastAsia"/>
          <w:color w:val="000000"/>
          <w:kern w:val="0"/>
          <w:sz w:val="44"/>
          <w:szCs w:val="44"/>
        </w:rPr>
        <w:t>収集先</w:t>
      </w:r>
      <w:r w:rsidRPr="00CA26E4">
        <w:rPr>
          <w:rFonts w:ascii="ＭＳ ゴシック" w:eastAsia="ＭＳ ゴシック" w:hAnsi="ＭＳ ゴシック" w:cs="ＭＳ Ｐゴシック" w:hint="eastAsia"/>
          <w:color w:val="000000"/>
          <w:kern w:val="0"/>
          <w:sz w:val="44"/>
          <w:szCs w:val="44"/>
        </w:rPr>
        <w:t>サイト</w:t>
      </w:r>
      <w:r w:rsidR="003B4CCC" w:rsidRPr="00CA26E4">
        <w:rPr>
          <w:rFonts w:ascii="ＭＳ ゴシック" w:eastAsia="ＭＳ ゴシック" w:hAnsi="ＭＳ ゴシック" w:cs="ＭＳ Ｐゴシック" w:hint="eastAsia"/>
          <w:color w:val="000000"/>
          <w:kern w:val="0"/>
          <w:sz w:val="44"/>
          <w:szCs w:val="44"/>
        </w:rPr>
        <w:t>一覧表</w:t>
      </w:r>
    </w:p>
    <w:p w14:paraId="4C2F4539" w14:textId="57BB24DC" w:rsidR="002077CE" w:rsidRPr="0045300E" w:rsidRDefault="0045300E" w:rsidP="002077CE">
      <w:pPr>
        <w:jc w:val="center"/>
        <w:rPr>
          <w:rFonts w:ascii="ＭＳ ゴシック" w:eastAsia="ＭＳ ゴシック" w:hAnsi="ＭＳ ゴシック" w:cs="ＭＳ Ｐゴシック"/>
          <w:color w:val="000000" w:themeColor="text1"/>
          <w:kern w:val="0"/>
          <w:sz w:val="28"/>
          <w:szCs w:val="28"/>
        </w:rPr>
      </w:pPr>
      <w:r w:rsidRPr="0045300E">
        <w:rPr>
          <w:rFonts w:ascii="ＭＳ ゴシック" w:eastAsia="ＭＳ ゴシック" w:hAnsi="ＭＳ ゴシック" w:cs="ＭＳ Ｐゴシック" w:hint="eastAsia"/>
          <w:color w:val="000000" w:themeColor="text1"/>
          <w:kern w:val="0"/>
          <w:sz w:val="28"/>
          <w:szCs w:val="28"/>
        </w:rPr>
        <w:t>佐賀</w:t>
      </w:r>
      <w:r w:rsidR="006F17FD" w:rsidRPr="0045300E">
        <w:rPr>
          <w:rFonts w:ascii="ＭＳ ゴシック" w:eastAsia="ＭＳ ゴシック" w:hAnsi="ＭＳ ゴシック" w:cs="ＭＳ Ｐゴシック" w:hint="eastAsia"/>
          <w:color w:val="000000" w:themeColor="text1"/>
          <w:kern w:val="0"/>
          <w:sz w:val="28"/>
          <w:szCs w:val="28"/>
        </w:rPr>
        <w:t>県が運営する市町の避難情報や防災気象情報を配信するアプリ「防災ねっと あんあん」など防災情報配信サービスに登録しておきましょう。</w:t>
      </w:r>
    </w:p>
    <w:tbl>
      <w:tblPr>
        <w:tblStyle w:val="a7"/>
        <w:tblW w:w="0" w:type="auto"/>
        <w:jc w:val="center"/>
        <w:tblLayout w:type="fixed"/>
        <w:tblLook w:val="04A0" w:firstRow="1" w:lastRow="0" w:firstColumn="1" w:lastColumn="0" w:noHBand="0" w:noVBand="1"/>
      </w:tblPr>
      <w:tblGrid>
        <w:gridCol w:w="2155"/>
        <w:gridCol w:w="6426"/>
        <w:gridCol w:w="6426"/>
        <w:gridCol w:w="6426"/>
      </w:tblGrid>
      <w:tr w:rsidR="00D75522" w:rsidRPr="00122477" w14:paraId="24E1AE71" w14:textId="77777777" w:rsidTr="00335406">
        <w:trPr>
          <w:trHeight w:val="423"/>
          <w:jc w:val="center"/>
        </w:trPr>
        <w:tc>
          <w:tcPr>
            <w:tcW w:w="2155" w:type="dxa"/>
            <w:shd w:val="clear" w:color="auto" w:fill="auto"/>
          </w:tcPr>
          <w:p w14:paraId="517C7236" w14:textId="5B7FC94C" w:rsidR="00D75522" w:rsidRPr="002077CE" w:rsidRDefault="00CA26E4" w:rsidP="004A547B">
            <w:pPr>
              <w:jc w:val="center"/>
              <w:rPr>
                <w:rFonts w:ascii="ＭＳ ゴシック" w:eastAsia="ＭＳ ゴシック" w:hAnsi="ＭＳ ゴシック"/>
                <w:sz w:val="44"/>
                <w:szCs w:val="48"/>
              </w:rPr>
            </w:pPr>
            <w:r w:rsidRPr="00CA26E4">
              <w:rPr>
                <w:rFonts w:ascii="ＭＳ ゴシック" w:eastAsia="ＭＳ ゴシック" w:hAnsi="ＭＳ ゴシック" w:hint="eastAsia"/>
                <w:spacing w:val="3"/>
                <w:w w:val="88"/>
                <w:kern w:val="0"/>
                <w:sz w:val="24"/>
                <w:szCs w:val="24"/>
                <w:fitText w:val="1920" w:id="-1493977600"/>
              </w:rPr>
              <w:t>タイムラインレベ</w:t>
            </w:r>
            <w:r w:rsidRPr="00CA26E4">
              <w:rPr>
                <w:rFonts w:ascii="ＭＳ ゴシック" w:eastAsia="ＭＳ ゴシック" w:hAnsi="ＭＳ ゴシック" w:hint="eastAsia"/>
                <w:spacing w:val="-8"/>
                <w:w w:val="88"/>
                <w:kern w:val="0"/>
                <w:sz w:val="24"/>
                <w:szCs w:val="24"/>
                <w:fitText w:val="1920" w:id="-1493977600"/>
              </w:rPr>
              <w:t>ル</w:t>
            </w:r>
          </w:p>
        </w:tc>
        <w:tc>
          <w:tcPr>
            <w:tcW w:w="19278" w:type="dxa"/>
            <w:gridSpan w:val="3"/>
            <w:tcBorders>
              <w:bottom w:val="single" w:sz="4" w:space="0" w:color="auto"/>
            </w:tcBorders>
            <w:shd w:val="clear" w:color="auto" w:fill="C00000"/>
          </w:tcPr>
          <w:p w14:paraId="51A43DBF" w14:textId="134F89A5" w:rsidR="00D75522" w:rsidRPr="00E46A4A" w:rsidRDefault="00D75522" w:rsidP="00D75522">
            <w:pPr>
              <w:jc w:val="center"/>
              <w:rPr>
                <w:rFonts w:ascii="ＭＳ ゴシック" w:eastAsia="ＭＳ ゴシック" w:hAnsi="ＭＳ ゴシック"/>
                <w:color w:val="FFFFFF" w:themeColor="background1"/>
                <w:sz w:val="36"/>
                <w:szCs w:val="40"/>
              </w:rPr>
            </w:pPr>
            <w:r w:rsidRPr="00E46A4A">
              <w:rPr>
                <w:rFonts w:ascii="ＭＳ ゴシック" w:eastAsia="ＭＳ ゴシック" w:hAnsi="ＭＳ ゴシック" w:hint="eastAsia"/>
                <w:sz w:val="36"/>
                <w:szCs w:val="40"/>
              </w:rPr>
              <w:t>土砂災害に関する情報</w:t>
            </w:r>
          </w:p>
        </w:tc>
      </w:tr>
      <w:tr w:rsidR="00CA26E4" w:rsidRPr="00122477" w14:paraId="6CE31DF2" w14:textId="77777777" w:rsidTr="00E17957">
        <w:trPr>
          <w:jc w:val="center"/>
        </w:trPr>
        <w:tc>
          <w:tcPr>
            <w:tcW w:w="2155" w:type="dxa"/>
            <w:shd w:val="clear" w:color="auto" w:fill="auto"/>
            <w:vAlign w:val="center"/>
          </w:tcPr>
          <w:p w14:paraId="7E329046" w14:textId="6DE9BD12" w:rsidR="00CA26E4" w:rsidRPr="003B4CCC" w:rsidRDefault="00CA26E4" w:rsidP="00CA26E4">
            <w:pPr>
              <w:widowControl/>
              <w:spacing w:line="320" w:lineRule="exact"/>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レベル１</w:t>
            </w:r>
          </w:p>
        </w:tc>
        <w:tc>
          <w:tcPr>
            <w:tcW w:w="6426" w:type="dxa"/>
            <w:tcBorders>
              <w:bottom w:val="single" w:sz="4" w:space="0" w:color="auto"/>
            </w:tcBorders>
          </w:tcPr>
          <w:p w14:paraId="30A434C2" w14:textId="77777777" w:rsidR="00CA26E4" w:rsidRPr="004A547B" w:rsidRDefault="00CA26E4" w:rsidP="00CA26E4">
            <w:pPr>
              <w:rPr>
                <w:rFonts w:ascii="ＭＳ ゴシック" w:eastAsia="ＭＳ ゴシック" w:hAnsi="ＭＳ ゴシック"/>
                <w:sz w:val="36"/>
                <w:szCs w:val="40"/>
              </w:rPr>
            </w:pPr>
            <w:r w:rsidRPr="004A547B">
              <w:rPr>
                <w:rFonts w:ascii="ＭＳ ゴシック" w:eastAsia="ＭＳ ゴシック" w:hAnsi="ＭＳ ゴシック" w:hint="eastAsia"/>
                <w:sz w:val="36"/>
                <w:szCs w:val="40"/>
              </w:rPr>
              <w:t>早期注意情報</w:t>
            </w:r>
            <w:r w:rsidRPr="00BB56D6">
              <w:rPr>
                <w:rFonts w:ascii="ＭＳ ゴシック" w:eastAsia="ＭＳ ゴシック" w:hAnsi="ＭＳ ゴシック" w:hint="eastAsia"/>
                <w:sz w:val="28"/>
                <w:szCs w:val="32"/>
              </w:rPr>
              <w:t>（警報級の可能性）</w:t>
            </w:r>
          </w:p>
          <w:p w14:paraId="2688B425" w14:textId="77777777" w:rsidR="00CA26E4" w:rsidRPr="00383B4F" w:rsidRDefault="00CA26E4" w:rsidP="00CA26E4">
            <w:pPr>
              <w:spacing w:line="360" w:lineRule="exact"/>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383B4F">
              <w:rPr>
                <w:rFonts w:ascii="ＭＳ ゴシック" w:eastAsia="ＭＳ ゴシック" w:hAnsi="ＭＳ ゴシック" w:hint="eastAsia"/>
                <w:sz w:val="24"/>
                <w:szCs w:val="28"/>
              </w:rPr>
              <w:t>早期注意情報を確認して「高」又は「中」が発表されていないかを確認</w:t>
            </w:r>
          </w:p>
          <w:p w14:paraId="33F7FB4C" w14:textId="6573B5B9" w:rsidR="00CA26E4" w:rsidRPr="00863306" w:rsidRDefault="00CA26E4" w:rsidP="00CA26E4">
            <w:pPr>
              <w:rPr>
                <w:rFonts w:ascii="ＭＳ ゴシック" w:eastAsia="ＭＳ ゴシック" w:hAnsi="ＭＳ ゴシック"/>
                <w:noProof/>
                <w:sz w:val="24"/>
                <w:szCs w:val="28"/>
              </w:rPr>
            </w:pPr>
            <w:r w:rsidRPr="00F87C07">
              <w:rPr>
                <w:noProof/>
              </w:rPr>
              <w:drawing>
                <wp:anchor distT="0" distB="0" distL="114300" distR="114300" simplePos="0" relativeHeight="251810816" behindDoc="0" locked="0" layoutInCell="1" allowOverlap="1" wp14:anchorId="230F6296" wp14:editId="3B17F469">
                  <wp:simplePos x="0" y="0"/>
                  <wp:positionH relativeFrom="column">
                    <wp:posOffset>60325</wp:posOffset>
                  </wp:positionH>
                  <wp:positionV relativeFrom="paragraph">
                    <wp:posOffset>82550</wp:posOffset>
                  </wp:positionV>
                  <wp:extent cx="1295400" cy="19367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1295400" cy="193675"/>
                          </a:xfrm>
                          <a:prstGeom prst="rect">
                            <a:avLst/>
                          </a:prstGeom>
                        </pic:spPr>
                      </pic:pic>
                    </a:graphicData>
                  </a:graphic>
                  <wp14:sizeRelH relativeFrom="page">
                    <wp14:pctWidth>0</wp14:pctWidth>
                  </wp14:sizeRelH>
                  <wp14:sizeRelV relativeFrom="page">
                    <wp14:pctHeight>0</wp14:pctHeight>
                  </wp14:sizeRelV>
                </wp:anchor>
              </w:drawing>
            </w:r>
            <w:r w:rsidRPr="00F87C07">
              <w:rPr>
                <w:rFonts w:ascii="ＭＳ ゴシック" w:eastAsia="ＭＳ ゴシック" w:hAnsi="ＭＳ ゴシック" w:hint="eastAsia"/>
                <w:color w:val="7F7F7F" w:themeColor="text1" w:themeTint="80"/>
                <w:sz w:val="22"/>
                <w:szCs w:val="24"/>
              </w:rPr>
              <w:t>※気象庁の気象警報・注意報と同じページ内で発表されます。</w:t>
            </w:r>
          </w:p>
        </w:tc>
        <w:tc>
          <w:tcPr>
            <w:tcW w:w="6426" w:type="dxa"/>
            <w:tcBorders>
              <w:bottom w:val="single" w:sz="4" w:space="0" w:color="auto"/>
            </w:tcBorders>
          </w:tcPr>
          <w:p w14:paraId="180BF615" w14:textId="77777777" w:rsidR="00CA26E4" w:rsidRPr="00097A96" w:rsidRDefault="00CA26E4" w:rsidP="00CA26E4">
            <w:pPr>
              <w:rPr>
                <w:rFonts w:ascii="ＭＳ ゴシック" w:eastAsia="ＭＳ ゴシック" w:hAnsi="ＭＳ ゴシック"/>
                <w:sz w:val="36"/>
                <w:szCs w:val="40"/>
              </w:rPr>
            </w:pPr>
            <w:r w:rsidRPr="00863306">
              <w:rPr>
                <w:rFonts w:ascii="ＭＳ ゴシック" w:eastAsia="ＭＳ ゴシック" w:hAnsi="ＭＳ ゴシック" w:hint="eastAsia"/>
                <w:noProof/>
                <w:sz w:val="24"/>
                <w:szCs w:val="28"/>
              </w:rPr>
              <w:drawing>
                <wp:anchor distT="0" distB="0" distL="288290" distR="114300" simplePos="0" relativeHeight="251811840" behindDoc="0" locked="0" layoutInCell="1" allowOverlap="1" wp14:anchorId="0C919B63" wp14:editId="4902D179">
                  <wp:simplePos x="0" y="0"/>
                  <wp:positionH relativeFrom="column">
                    <wp:posOffset>3133090</wp:posOffset>
                  </wp:positionH>
                  <wp:positionV relativeFrom="paragraph">
                    <wp:posOffset>52705</wp:posOffset>
                  </wp:positionV>
                  <wp:extent cx="719455" cy="719455"/>
                  <wp:effectExtent l="0" t="0" r="4445" b="444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A96">
              <w:rPr>
                <w:rFonts w:ascii="ＭＳ ゴシック" w:eastAsia="ＭＳ ゴシック" w:hAnsi="ＭＳ ゴシック" w:hint="eastAsia"/>
                <w:sz w:val="36"/>
                <w:szCs w:val="40"/>
              </w:rPr>
              <w:t>気象情報</w:t>
            </w:r>
          </w:p>
          <w:p w14:paraId="4B705F7C" w14:textId="102F43BF" w:rsidR="00CA26E4" w:rsidRPr="00863306" w:rsidRDefault="00CA26E4" w:rsidP="00CA26E4">
            <w:pPr>
              <w:spacing w:line="360" w:lineRule="exact"/>
              <w:ind w:left="240" w:hangingChars="100" w:hanging="240"/>
              <w:rPr>
                <w:rFonts w:ascii="ＭＳ ゴシック" w:eastAsia="ＭＳ ゴシック" w:hAnsi="ＭＳ ゴシック"/>
                <w:noProof/>
                <w:sz w:val="24"/>
                <w:szCs w:val="28"/>
              </w:rPr>
            </w:pPr>
            <w:r w:rsidRPr="00097A96">
              <w:rPr>
                <w:rFonts w:ascii="ＭＳ ゴシック" w:eastAsia="ＭＳ ゴシック" w:hAnsi="ＭＳ ゴシック" w:hint="eastAsia"/>
                <w:noProof/>
                <w:sz w:val="24"/>
                <w:szCs w:val="28"/>
              </w:rPr>
              <mc:AlternateContent>
                <mc:Choice Requires="wps">
                  <w:drawing>
                    <wp:anchor distT="0" distB="0" distL="114300" distR="114300" simplePos="0" relativeHeight="251812864" behindDoc="0" locked="0" layoutInCell="1" allowOverlap="1" wp14:anchorId="0C2AE4C1" wp14:editId="649672C3">
                      <wp:simplePos x="0" y="0"/>
                      <wp:positionH relativeFrom="column">
                        <wp:posOffset>3097530</wp:posOffset>
                      </wp:positionH>
                      <wp:positionV relativeFrom="paragraph">
                        <wp:posOffset>359092</wp:posOffset>
                      </wp:positionV>
                      <wp:extent cx="914400" cy="2514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303AA516" w14:textId="77777777" w:rsidR="00CA26E4" w:rsidRPr="002077CE" w:rsidRDefault="00CA26E4"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AE4C1" id="_x0000_t202" coordsize="21600,21600" o:spt="202" path="m,l,21600r21600,l21600,xe">
                      <v:stroke joinstyle="miter"/>
                      <v:path gradientshapeok="t" o:connecttype="rect"/>
                    </v:shapetype>
                    <v:shape id="テキスト ボックス 18" o:spid="_x0000_s1026" type="#_x0000_t202" style="position:absolute;left:0;text-align:left;margin-left:243.9pt;margin-top:28.25pt;width:1in;height:19.8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qEgIAACkEAAAOAAAAZHJzL2Uyb0RvYy54bWysU02P2yAQvVfqf0DcGztpkm6tOKt0V6kq&#10;RbsrZas9EwyxJWAQkNjpr++AnQ9te6p6gYEZ5uO9x+K+04ochfMNmJKORzklwnCoGrMv6c/X9ac7&#10;SnxgpmIKjCjpSXh6v/z4YdHaQkygBlUJRzCJ8UVrS1qHYIss87wWmvkRWGHQKcFpFvDo9lnlWIvZ&#10;tcomeT7PWnCVdcCF93j72DvpMuWXUvDwLKUXgaiSYm8hrS6tu7hmywUr9o7ZuuFDG+wfutCsMVj0&#10;kuqRBUYOrvkjlW64Aw8yjDjoDKRsuEgz4DTj/N0025pZkWZBcLy9wOT/X1r+dNzaF0dC9w06JDAC&#10;0lpfeLyM83TS6bhjpwT9COHpApvoAuF4+XU8nebo4eiazMbTeYI1uz62zofvAjSJRkkdspLAYseN&#10;D1gQQ88hsZaBdaNUYkYZ0pZ0/nmWpwcXD75QBh9eW41W6Hbd0P8OqhOO5aBn3Fu+brD4hvnwwhxS&#10;jP2ibMMzLlIBFoHBoqQG9+tv9zEekUcvJS1KpqQGNU2J+mGQkYQCKiwdprMvE6zgbj27W4856AdA&#10;TY7xe1iezBgf1NmUDvQbansVa6KLGY6VSxrO5kPoZYx/g4vVKgWhpiwLG7O1PKaOYEZgX7s35uyA&#10;fkDanuAsLVa8I6GP7WlYHQLIJjEU4e0xHVBHPSbihr8TBX97TlHXH778DQAA//8DAFBLAwQUAAYA&#10;CAAAACEA0uoiJ+IAAAAJAQAADwAAAGRycy9kb3ducmV2LnhtbEyPzU7DMBCE70i8g7VIXBB1AtSU&#10;kE0FSKAK8SNahHp0YxNHje3Idtr07VlOcNzZ0cw35Xy0HdvpEFvvEPJJBky72qvWNQifq8fzGbCY&#10;pFOy804jHHSEeXV8VMpC+b370LtlahiFuFhIBJNSX3Aea6OtjBPfa0e/bx+sTHSGhqsg9xRuO36R&#10;ZYJb2TpqMLLXD0bX2+VgEbbm+ew9e3q9/xKLQ3hbDX4dXtaIpyfj3S2wpMf0Z4ZffEKHipg2fnAq&#10;sg7hanZN6AlhKqbAyCAucxI2CDciB16V/P+C6gcAAP//AwBQSwECLQAUAAYACAAAACEAtoM4kv4A&#10;AADhAQAAEwAAAAAAAAAAAAAAAAAAAAAAW0NvbnRlbnRfVHlwZXNdLnhtbFBLAQItABQABgAIAAAA&#10;IQA4/SH/1gAAAJQBAAALAAAAAAAAAAAAAAAAAC8BAABfcmVscy8ucmVsc1BLAQItABQABgAIAAAA&#10;IQBa7+cqEgIAACkEAAAOAAAAAAAAAAAAAAAAAC4CAABkcnMvZTJvRG9jLnhtbFBLAQItABQABgAI&#10;AAAAIQDS6iIn4gAAAAkBAAAPAAAAAAAAAAAAAAAAAGwEAABkcnMvZG93bnJldi54bWxQSwUGAAAA&#10;AAQABADzAAAAewUAAAAA&#10;" filled="f" stroked="f" strokeweight=".5pt">
                      <v:textbox>
                        <w:txbxContent>
                          <w:p w14:paraId="303AA516" w14:textId="77777777" w:rsidR="00CA26E4" w:rsidRPr="002077CE" w:rsidRDefault="00CA26E4"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rFonts w:ascii="ＭＳ ゴシック" w:eastAsia="ＭＳ ゴシック" w:hAnsi="ＭＳ ゴシック" w:hint="eastAsia"/>
                <w:sz w:val="24"/>
                <w:szCs w:val="28"/>
              </w:rPr>
              <w:t>●雨の見通しなど防災上の留意点などを確認</w:t>
            </w:r>
            <w:r w:rsidR="00B81D23">
              <w:rPr>
                <w:rFonts w:ascii="ＭＳ ゴシック" w:eastAsia="ＭＳ ゴシック" w:hAnsi="ＭＳ ゴシック" w:hint="eastAsia"/>
                <w:kern w:val="0"/>
                <w:sz w:val="24"/>
                <w:szCs w:val="28"/>
              </w:rPr>
              <w:t>（線状降水帯が発生する可能性はこの情報で発表される）</w:t>
            </w:r>
          </w:p>
        </w:tc>
        <w:tc>
          <w:tcPr>
            <w:tcW w:w="6426" w:type="dxa"/>
            <w:tcBorders>
              <w:bottom w:val="single" w:sz="4" w:space="0" w:color="auto"/>
            </w:tcBorders>
          </w:tcPr>
          <w:p w14:paraId="0C990379" w14:textId="77777777" w:rsidR="00CA26E4" w:rsidRPr="00097A96" w:rsidRDefault="00CA26E4" w:rsidP="00CA26E4">
            <w:pPr>
              <w:rPr>
                <w:rFonts w:ascii="ＭＳ ゴシック" w:eastAsia="ＭＳ ゴシック" w:hAnsi="ＭＳ ゴシック"/>
                <w:sz w:val="36"/>
                <w:szCs w:val="40"/>
              </w:rPr>
            </w:pPr>
            <w:r w:rsidRPr="00863306">
              <w:rPr>
                <w:rFonts w:ascii="ＭＳ ゴシック" w:eastAsia="ＭＳ ゴシック" w:hAnsi="ＭＳ ゴシック" w:hint="eastAsia"/>
                <w:noProof/>
                <w:sz w:val="24"/>
                <w:szCs w:val="28"/>
              </w:rPr>
              <w:drawing>
                <wp:anchor distT="0" distB="0" distL="288290" distR="114300" simplePos="0" relativeHeight="251813888" behindDoc="0" locked="0" layoutInCell="1" allowOverlap="1" wp14:anchorId="2151CF9C" wp14:editId="5A9660B2">
                  <wp:simplePos x="0" y="0"/>
                  <wp:positionH relativeFrom="column">
                    <wp:posOffset>3107054</wp:posOffset>
                  </wp:positionH>
                  <wp:positionV relativeFrom="paragraph">
                    <wp:posOffset>71755</wp:posOffset>
                  </wp:positionV>
                  <wp:extent cx="719640" cy="719640"/>
                  <wp:effectExtent l="0" t="0" r="4445" b="444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台風</w:t>
            </w:r>
            <w:r w:rsidRPr="00097A96">
              <w:rPr>
                <w:rFonts w:ascii="ＭＳ ゴシック" w:eastAsia="ＭＳ ゴシック" w:hAnsi="ＭＳ ゴシック" w:hint="eastAsia"/>
                <w:sz w:val="36"/>
                <w:szCs w:val="40"/>
              </w:rPr>
              <w:t>情報</w:t>
            </w:r>
          </w:p>
          <w:p w14:paraId="6526ECA8" w14:textId="77777777" w:rsidR="00CA26E4" w:rsidRPr="00383B4F" w:rsidRDefault="00CA26E4" w:rsidP="00CA26E4">
            <w:pPr>
              <w:spacing w:line="360" w:lineRule="exact"/>
              <w:ind w:left="240" w:hangingChars="100" w:hanging="240"/>
              <w:rPr>
                <w:rFonts w:ascii="ＭＳ ゴシック" w:eastAsia="ＭＳ ゴシック" w:hAnsi="ＭＳ ゴシック"/>
                <w:sz w:val="24"/>
                <w:szCs w:val="28"/>
              </w:rPr>
            </w:pPr>
            <w:r w:rsidRPr="00741D68">
              <w:rPr>
                <w:rFonts w:ascii="ＭＳ ゴシック" w:eastAsia="ＭＳ ゴシック" w:hAnsi="ＭＳ ゴシック" w:hint="eastAsia"/>
                <w:noProof/>
                <w:sz w:val="24"/>
                <w:szCs w:val="28"/>
              </w:rPr>
              <mc:AlternateContent>
                <mc:Choice Requires="wps">
                  <w:drawing>
                    <wp:anchor distT="0" distB="0" distL="114300" distR="114300" simplePos="0" relativeHeight="251814912" behindDoc="0" locked="0" layoutInCell="1" allowOverlap="1" wp14:anchorId="56088260" wp14:editId="1F7E846E">
                      <wp:simplePos x="0" y="0"/>
                      <wp:positionH relativeFrom="column">
                        <wp:posOffset>3069589</wp:posOffset>
                      </wp:positionH>
                      <wp:positionV relativeFrom="paragraph">
                        <wp:posOffset>360680</wp:posOffset>
                      </wp:positionV>
                      <wp:extent cx="914400" cy="251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7ABD9AF2" w14:textId="77777777" w:rsidR="00CA26E4" w:rsidRPr="002077CE" w:rsidRDefault="00CA26E4"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88260" id="テキスト ボックス 1" o:spid="_x0000_s1027" type="#_x0000_t202" style="position:absolute;left:0;text-align:left;margin-left:241.7pt;margin-top:28.4pt;width:1in;height:19.8pt;z-index:251814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nTFQIAADAEAAAOAAAAZHJzL2Uyb0RvYy54bWysU02P2yAQvVfqf0DcGztpkm6tOKt0V6kq&#10;RbsrZas9EwwxEmYQkNjpr++AnQ9te6p6gYEZ5uO9x+K+azQ5CucVmJKORzklwnColNmX9Ofr+tMd&#10;JT4wUzENRpT0JDy9X378sGhtISZQg66EI5jE+KK1Ja1DsEWWeV6LhvkRWGHQKcE1LODR7bPKsRaz&#10;Nzqb5Pk8a8FV1gEX3uPtY++ky5RfSsHDs5ReBKJLir2FtLq07uKaLRes2Dtma8WHNtg/dNEwZbDo&#10;JdUjC4wcnPojVaO4Aw8yjDg0GUipuEgz4DTj/N0025pZkWZBcLy9wOT/X1r+dNzaF0dC9w06JDAC&#10;0lpfeLyM83TSNXHHTgn6EcLTBTbRBcLx8ut4Os3Rw9E1mY2n8wRrdn1snQ/fBTQkGiV1yEoCix03&#10;PmBBDD2HxFoG1krrxIw2pC3p/PMsTw8uHnyhDT68thqt0O06oqqbMXZQnXA6Bz3x3vK1wh42zIcX&#10;5pBpbBvVG55xkRqwFgwWJTW4X3+7j/FIAHopaVE5JTUobUr0D4PEJDBQaOkwnX2ZYAV369ndesyh&#10;eQCU5hh/ieXJjPFBn03poHlDia9iTXQxw7FyScPZfAi9mvGLcLFapSCUlmVhY7aWx9QR04jva/fG&#10;nB1ICMjeE5wVxop3XPSxPRurQwCpElER5R7TAXyUZeJv+EJR97fnFHX96MvfAAAA//8DAFBLAwQU&#10;AAYACAAAACEAy78LwOIAAAAJAQAADwAAAGRycy9kb3ducmV2LnhtbEyPy07DMBBF90j8gzVIbBB1&#10;KMGUEKcCJFCFeIgWoS7d2MRR43FkO2369wwrWM7M0Z1zy/noOrYzIbYeJVxMMmAGa69bbCR8rh7P&#10;Z8BiUqhV59FIOJgI8+r4qFSF9nv8MLtlahiFYCyUBJtSX3Aea2ucihPfG6Tbtw9OJRpDw3VQewp3&#10;HZ9mmeBOtUgfrOrNgzX1djk4CVv7fPaePb3ef4nFIbytBr8OL2spT0/Gu1tgyYzpD4ZffVKHipw2&#10;fkAdWSchn13mhEq4ElSBADG9psVGwo3IgVcl/9+g+gEAAP//AwBQSwECLQAUAAYACAAAACEAtoM4&#10;kv4AAADhAQAAEwAAAAAAAAAAAAAAAAAAAAAAW0NvbnRlbnRfVHlwZXNdLnhtbFBLAQItABQABgAI&#10;AAAAIQA4/SH/1gAAAJQBAAALAAAAAAAAAAAAAAAAAC8BAABfcmVscy8ucmVsc1BLAQItABQABgAI&#10;AAAAIQCDZjnTFQIAADAEAAAOAAAAAAAAAAAAAAAAAC4CAABkcnMvZTJvRG9jLnhtbFBLAQItABQA&#10;BgAIAAAAIQDLvwvA4gAAAAkBAAAPAAAAAAAAAAAAAAAAAG8EAABkcnMvZG93bnJldi54bWxQSwUG&#10;AAAAAAQABADzAAAAfgUAAAAA&#10;" filled="f" stroked="f" strokeweight=".5pt">
                      <v:textbox>
                        <w:txbxContent>
                          <w:p w14:paraId="7ABD9AF2" w14:textId="77777777" w:rsidR="00CA26E4" w:rsidRPr="002077CE" w:rsidRDefault="00CA26E4" w:rsidP="00097A96">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rFonts w:ascii="ＭＳ ゴシック" w:eastAsia="ＭＳ ゴシック" w:hAnsi="ＭＳ ゴシック" w:hint="eastAsia"/>
                <w:sz w:val="24"/>
                <w:szCs w:val="28"/>
              </w:rPr>
              <w:t>●</w:t>
            </w:r>
            <w:r w:rsidRPr="00383B4F">
              <w:rPr>
                <w:rFonts w:ascii="ＭＳ ゴシック" w:eastAsia="ＭＳ ゴシック" w:hAnsi="ＭＳ ゴシック" w:hint="eastAsia"/>
                <w:sz w:val="24"/>
                <w:szCs w:val="28"/>
              </w:rPr>
              <w:t>台風の予想進路を確認して県内に接近するかどうかを確認</w:t>
            </w:r>
          </w:p>
          <w:p w14:paraId="481F1E88" w14:textId="6141CA3A" w:rsidR="00CA26E4" w:rsidRPr="00863306" w:rsidRDefault="00CA26E4" w:rsidP="00CA26E4">
            <w:pPr>
              <w:rPr>
                <w:rFonts w:ascii="ＭＳ ゴシック" w:eastAsia="ＭＳ ゴシック" w:hAnsi="ＭＳ ゴシック"/>
                <w:noProof/>
                <w:sz w:val="24"/>
                <w:szCs w:val="28"/>
              </w:rPr>
            </w:pPr>
          </w:p>
        </w:tc>
      </w:tr>
      <w:tr w:rsidR="00CA26E4" w:rsidRPr="00122477" w14:paraId="2303C917" w14:textId="77777777" w:rsidTr="002077CE">
        <w:trPr>
          <w:jc w:val="center"/>
        </w:trPr>
        <w:tc>
          <w:tcPr>
            <w:tcW w:w="2155" w:type="dxa"/>
            <w:shd w:val="clear" w:color="auto" w:fill="F2E700"/>
            <w:vAlign w:val="center"/>
          </w:tcPr>
          <w:p w14:paraId="18B80D5E" w14:textId="0045CF25" w:rsidR="00CA26E4" w:rsidRPr="003B4CCC" w:rsidRDefault="00CA26E4" w:rsidP="00CA26E4">
            <w:pPr>
              <w:widowControl/>
              <w:spacing w:line="320" w:lineRule="exact"/>
              <w:jc w:val="center"/>
              <w:rPr>
                <w:noProof/>
                <w:sz w:val="24"/>
                <w:szCs w:val="24"/>
              </w:rPr>
            </w:pPr>
            <w:r w:rsidRPr="003B4CCC">
              <w:rPr>
                <w:rFonts w:ascii="ＭＳ ゴシック" w:eastAsia="ＭＳ ゴシック" w:hAnsi="ＭＳ ゴシック" w:cs="ＭＳ Ｐゴシック" w:hint="eastAsia"/>
                <w:color w:val="000000"/>
                <w:kern w:val="0"/>
                <w:sz w:val="24"/>
                <w:szCs w:val="24"/>
              </w:rPr>
              <w:t>レベル２</w:t>
            </w:r>
          </w:p>
        </w:tc>
        <w:tc>
          <w:tcPr>
            <w:tcW w:w="19278" w:type="dxa"/>
            <w:gridSpan w:val="3"/>
            <w:tcBorders>
              <w:top w:val="single" w:sz="4" w:space="0" w:color="auto"/>
            </w:tcBorders>
          </w:tcPr>
          <w:p w14:paraId="4942ECF6" w14:textId="061EFB9E" w:rsidR="00CA26E4" w:rsidRPr="008E11D2" w:rsidRDefault="00CA26E4" w:rsidP="00CA26E4">
            <w:pPr>
              <w:widowControl/>
              <w:jc w:val="left"/>
              <w:rPr>
                <w:rFonts w:ascii="ＭＳ ゴシック" w:eastAsia="ＭＳ ゴシック" w:hAnsi="ＭＳ ゴシック"/>
                <w:sz w:val="24"/>
                <w:szCs w:val="28"/>
              </w:rPr>
            </w:pPr>
            <w:r w:rsidRPr="002D757C">
              <w:rPr>
                <w:rFonts w:ascii="ＭＳ Ｐゴシック" w:eastAsia="ＭＳ Ｐゴシック" w:hAnsi="ＭＳ Ｐゴシック" w:cs="ＭＳ Ｐゴシック"/>
                <w:noProof/>
                <w:kern w:val="0"/>
                <w:sz w:val="24"/>
                <w:szCs w:val="24"/>
              </w:rPr>
              <w:drawing>
                <wp:anchor distT="0" distB="0" distL="114300" distR="114300" simplePos="0" relativeHeight="251804672" behindDoc="0" locked="0" layoutInCell="1" allowOverlap="1" wp14:anchorId="3BFE518A" wp14:editId="5F7293AF">
                  <wp:simplePos x="0" y="0"/>
                  <wp:positionH relativeFrom="column">
                    <wp:posOffset>8749030</wp:posOffset>
                  </wp:positionH>
                  <wp:positionV relativeFrom="paragraph">
                    <wp:posOffset>-180340</wp:posOffset>
                  </wp:positionV>
                  <wp:extent cx="1007280" cy="1007280"/>
                  <wp:effectExtent l="0" t="0" r="254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7280" cy="100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7C">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805696" behindDoc="0" locked="0" layoutInCell="1" allowOverlap="1" wp14:anchorId="3A359987" wp14:editId="0395AD53">
                      <wp:simplePos x="0" y="0"/>
                      <wp:positionH relativeFrom="column">
                        <wp:posOffset>8483600</wp:posOffset>
                      </wp:positionH>
                      <wp:positionV relativeFrom="paragraph">
                        <wp:posOffset>807720</wp:posOffset>
                      </wp:positionV>
                      <wp:extent cx="914400" cy="4679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467995"/>
                              </a:xfrm>
                              <a:prstGeom prst="rect">
                                <a:avLst/>
                              </a:prstGeom>
                              <a:noFill/>
                              <a:ln w="6350">
                                <a:noFill/>
                              </a:ln>
                            </wps:spPr>
                            <wps:txbx>
                              <w:txbxContent>
                                <w:p w14:paraId="187F19A0" w14:textId="77777777" w:rsidR="00CA26E4" w:rsidRDefault="00CA26E4" w:rsidP="002D757C">
                                  <w:pPr>
                                    <w:spacing w:afterLines="20" w:after="58"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あなたの街の防災情報</w:t>
                                  </w:r>
                                </w:p>
                                <w:p w14:paraId="5F06CA8B" w14:textId="77777777" w:rsidR="00CA26E4" w:rsidRPr="002077CE" w:rsidRDefault="00CA26E4" w:rsidP="002D757C">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59987" id="テキスト ボックス 7" o:spid="_x0000_s1028" type="#_x0000_t202" style="position:absolute;margin-left:668pt;margin-top:63.6pt;width:1in;height:36.85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sFwIAADAEAAAOAAAAZHJzL2Uyb0RvYy54bWysU02P2jAQvVfqf7B8LwkU2CUirOiuqCqh&#10;3ZXYas/GsUkk22PZhoT++o4dvrTtqeplMvZM5uO95/lDpxU5COcbMCUdDnJKhOFQNWZX0p9vqy/3&#10;lPjATMUUGFHSo/D0YfH507y1hRhBDaoSjmAR44vWlrQOwRZZ5nktNPMDsMJgUILTLODR7bLKsRar&#10;a5WN8nyateAq64AL7/H2qQ/SRaovpeDhRUovAlElxdlCsi7ZbbTZYs6KnWO2bvhpDPYPU2jWGGx6&#10;KfXEAiN71/xRSjfcgQcZBhx0BlI2XKQdcJth/mGbTc2sSLsgON5eYPL/ryx/PmzsqyOh+wYdEhgB&#10;aa0vPF7GfTrpdPzipATjCOHxApvoAuF4ORuOxzlGOIbG07vZbBKrZNefrfPhuwBNolNSh6wksNhh&#10;7UOfek6JvQysGqUSM8qQtqTTr5M8/XCJYHFlsMd11OiFbtuRpirp6LzGFqojbuegJ95bvmpwhjXz&#10;4ZU5ZBrHRvWGFzRSAfaCk0dJDe7X3+5jPhKAUUpaVE5JDUqbEvXDIDEJDBRaOowndyPs4G4j29uI&#10;2etHQGkO8ZVYntyYH9TZlQ70O0p8GXtiiBmOnUsazu5j6NWMT4SL5TIlobQsC2uzsTyWjphGfN+6&#10;d+bsiYSA7D3DWWGs+MBFn9uzsdwHkE0iKqLcY3oCH2WZqD49oaj723PKuj70xW8AAAD//wMAUEsD&#10;BBQABgAIAAAAIQBuk81w4gAAAA0BAAAPAAAAZHJzL2Rvd25yZXYueG1sTE9dS8MwFH0X/A/hCr6I&#10;S+ykztp0qKDI8AM3kT1mTWzKmpuSpFv377170rd77jmcj3I+uo7tTIitRwlXEwHMYO11i42Er9XT&#10;5QxYTAq16jwaCQcTYV6dnpSq0H6Pn2a3TA0jE4yFkmBT6gvOY22NU3Hie4PE/fjgVCIYGq6D2pO5&#10;63gmRM6dapESrOrNozX1djk4CVu7uPgQz28P3/nLIbyvBr8Or2spz8/G+ztgyYzpTwzH+lQdKuq0&#10;8QPqyDrC02lOYxJd2U0G7Ci5ngl6bSRQ9C3wquT/V1S/AAAA//8DAFBLAQItABQABgAIAAAAIQC2&#10;gziS/gAAAOEBAAATAAAAAAAAAAAAAAAAAAAAAABbQ29udGVudF9UeXBlc10ueG1sUEsBAi0AFAAG&#10;AAgAAAAhADj9If/WAAAAlAEAAAsAAAAAAAAAAAAAAAAALwEAAF9yZWxzLy5yZWxzUEsBAi0AFAAG&#10;AAgAAAAhAH/GiywXAgAAMAQAAA4AAAAAAAAAAAAAAAAALgIAAGRycy9lMm9Eb2MueG1sUEsBAi0A&#10;FAAGAAgAAAAhAG6TzXDiAAAADQEAAA8AAAAAAAAAAAAAAAAAcQQAAGRycy9kb3ducmV2LnhtbFBL&#10;BQYAAAAABAAEAPMAAACABQAAAAA=&#10;" filled="f" stroked="f" strokeweight=".5pt">
                      <v:textbox>
                        <w:txbxContent>
                          <w:p w14:paraId="187F19A0" w14:textId="77777777" w:rsidR="00CA26E4" w:rsidRDefault="00CA26E4" w:rsidP="002D757C">
                            <w:pPr>
                              <w:spacing w:afterLines="20" w:after="58"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あなたの街の防災情報</w:t>
                            </w:r>
                          </w:p>
                          <w:p w14:paraId="5F06CA8B" w14:textId="77777777" w:rsidR="00CA26E4" w:rsidRPr="002077CE" w:rsidRDefault="00CA26E4" w:rsidP="002D757C">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sidRPr="002D75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720" behindDoc="0" locked="0" layoutInCell="1" allowOverlap="1" wp14:anchorId="4CCA8E0C" wp14:editId="71BE385F">
                      <wp:simplePos x="0" y="0"/>
                      <wp:positionH relativeFrom="column">
                        <wp:posOffset>10099040</wp:posOffset>
                      </wp:positionH>
                      <wp:positionV relativeFrom="paragraph">
                        <wp:posOffset>85915</wp:posOffset>
                      </wp:positionV>
                      <wp:extent cx="1979930" cy="1079500"/>
                      <wp:effectExtent l="304800" t="0" r="20320" b="25400"/>
                      <wp:wrapNone/>
                      <wp:docPr id="14" name="吹き出し: 角を丸めた四角形 14"/>
                      <wp:cNvGraphicFramePr/>
                      <a:graphic xmlns:a="http://schemas.openxmlformats.org/drawingml/2006/main">
                        <a:graphicData uri="http://schemas.microsoft.com/office/word/2010/wordprocessingShape">
                          <wps:wsp>
                            <wps:cNvSpPr/>
                            <wps:spPr>
                              <a:xfrm>
                                <a:off x="0" y="0"/>
                                <a:ext cx="1979930" cy="1079500"/>
                              </a:xfrm>
                              <a:prstGeom prst="wedgeRoundRectCallout">
                                <a:avLst>
                                  <a:gd name="adj1" fmla="val -64198"/>
                                  <a:gd name="adj2" fmla="val -23913"/>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F95A0" w14:textId="77777777" w:rsidR="00CA26E4" w:rsidRDefault="00CA26E4" w:rsidP="00A44272">
                                  <w:pPr>
                                    <w:spacing w:line="28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ここに掲載している気象庁が発表する情報のすべてを確認できます。施設がある市町を選択し、ブックマークしておきましょう。</w:t>
                                  </w:r>
                                </w:p>
                                <w:p w14:paraId="229511E9" w14:textId="573EE40C" w:rsidR="00CA26E4" w:rsidRPr="00A44272" w:rsidRDefault="00CA26E4" w:rsidP="002D757C">
                                  <w:pPr>
                                    <w:spacing w:line="280" w:lineRule="exact"/>
                                    <w:rPr>
                                      <w:rFonts w:ascii="ＭＳ ゴシック" w:eastAsia="ＭＳ ゴシック" w:hAnsi="ＭＳ ゴシック"/>
                                      <w:color w:val="000000" w:themeColor="text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A8E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9" type="#_x0000_t62" style="position:absolute;margin-left:795.2pt;margin-top:6.75pt;width:155.9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yzAIAACIGAAAOAAAAZHJzL2Uyb0RvYy54bWysVN9vGjEMfp+0/yHKe3scUCioR4WomCZV&#10;XdV26nPIJXBTLs6SwB376+fkfkDXag/TeAjO2f5sf7F9c1uXihyEdQXojKaXA0qE5pAXepvR7y/r&#10;i2tKnGc6Zwq0yOhROHq7+PzppjJzMYQdqFxYgiDazSuT0Z33Zp4kju9EydwlGKFRKcGWzOPVbpPc&#10;sgrRS5UMB4NJUoHNjQUunMOvd42SLiK+lIL7b1I64YnKKObm42njuQlnsrhh861lZlfwNg32D1mU&#10;rNAYtIe6Y56RvS3eQZUFt+BA+ksOZQJSFlzEGrCadPBHNc87ZkSsBclxpqfJ/T9Y/nB4No8WaaiM&#10;mzsUQxW1tGX4x/xIHck69mSJ2hOOH9PZdDYbIaccdelgOrsaRDqTk7uxzn8RUJIgZLQS+VY8wV7n&#10;T/guK6YU7H1kjR3unY/05USzEvuE5T9SSmSp8DUOTJGLyTidXbfPdWY0fGM0HM3S0Xuj0blROplM&#10;psEGE23jotSlGpJwoIp8XSgVL3a7WSlLMImMrvHXV/nGTOn3nqGHRe/r67SNeuaIkYNnciI/Sv6o&#10;RMBT+klIUuRI9zASFefihMk4F9qnjWrHctGkiS9xyrLLIhYcAQOyxPJ67Bags2xAOuyGqdY+uIo4&#10;Vr3z4G+JNc69R4wM2vfOZaHBfgSgsKo2cmPfkdRQE1jy9aZGbjIaXzx82UB+fLTEQjPmzvB1gZ13&#10;z5x/ZBY7CbsVd5X/hodUUGUUWomSHdhfH30P9jhuqKWkwj2RUfdzz6ygRH3VOIizdDwOiyVexlfT&#10;IV7suWZzrtH7cgXYSNjbmF0Ug71XnSgtlK+40pYhKqqY5hg7o9zb7rLyzf7CpcjFchnNcJkY5u/1&#10;s+EBPPAcOvqlfmXWtOPncXIfoNspbfM3HJ9sg6eG5d6DLHxQnnhtL7iIYiu1SzNsuvN7tDqt9sVv&#10;AAAA//8DAFBLAwQUAAYACAAAACEAJFIKlOIAAAAMAQAADwAAAGRycy9kb3ducmV2LnhtbEyPzU7D&#10;MBCE70i8g7VIXBC1SShqQ5wKEJUQfxKh4uzGS5ISr6PYbQNPz/YEt5nd0ey3+WJ0ndjhEFpPGi4m&#10;CgRS5W1LtYbV+/J8BiJEQ9Z0nlDDNwZYFMdHucms39Mb7spYCy6hkBkNTYx9JmWoGnQmTHyPxLtP&#10;PzgT2Q61tIPZc7nrZKLUlXSmJb7QmB7vGqy+yq3T0L3cbx5WH6/Pj2dp6pf97caUTz9an56MN9cg&#10;Io7xLwwHfEaHgpnWfks2iI79dK4uOcsqnYI4JOYqSUCsWc14JItc/n+i+AUAAP//AwBQSwECLQAU&#10;AAYACAAAACEAtoM4kv4AAADhAQAAEwAAAAAAAAAAAAAAAAAAAAAAW0NvbnRlbnRfVHlwZXNdLnht&#10;bFBLAQItABQABgAIAAAAIQA4/SH/1gAAAJQBAAALAAAAAAAAAAAAAAAAAC8BAABfcmVscy8ucmVs&#10;c1BLAQItABQABgAIAAAAIQB1ie2yzAIAACIGAAAOAAAAAAAAAAAAAAAAAC4CAABkcnMvZTJvRG9j&#10;LnhtbFBLAQItABQABgAIAAAAIQAkUgqU4gAAAAwBAAAPAAAAAAAAAAAAAAAAACYFAABkcnMvZG93&#10;bnJldi54bWxQSwUGAAAAAAQABADzAAAANQYAAAAA&#10;" adj="-3067,5635" fillcolor="yellow" strokecolor="black [3213]" strokeweight="1pt">
                      <v:textbox>
                        <w:txbxContent>
                          <w:p w14:paraId="22BF95A0" w14:textId="77777777" w:rsidR="00CA26E4" w:rsidRDefault="00CA26E4" w:rsidP="00A44272">
                            <w:pPr>
                              <w:spacing w:line="28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ここに掲載している気象庁が発表する情報のすべてを確認できます。施設がある市町を選択し、ブックマークしておきましょう。</w:t>
                            </w:r>
                          </w:p>
                          <w:p w14:paraId="229511E9" w14:textId="573EE40C" w:rsidR="00CA26E4" w:rsidRPr="00A44272" w:rsidRDefault="00CA26E4" w:rsidP="002D757C">
                            <w:pPr>
                              <w:spacing w:line="280" w:lineRule="exact"/>
                              <w:rPr>
                                <w:rFonts w:ascii="ＭＳ ゴシック" w:eastAsia="ＭＳ ゴシック" w:hAnsi="ＭＳ ゴシック"/>
                                <w:color w:val="000000" w:themeColor="text1"/>
                                <w:sz w:val="22"/>
                                <w:szCs w:val="24"/>
                              </w:rPr>
                            </w:pPr>
                          </w:p>
                        </w:txbxContent>
                      </v:textbox>
                    </v:shape>
                  </w:pict>
                </mc:Fallback>
              </mc:AlternateContent>
            </w:r>
            <w:r w:rsidRPr="00FB6A9F">
              <w:rPr>
                <w:rFonts w:ascii="ＭＳ ゴシック" w:eastAsia="ＭＳ ゴシック" w:hAnsi="ＭＳ ゴシック" w:hint="eastAsia"/>
                <w:noProof/>
                <w:sz w:val="36"/>
                <w:szCs w:val="40"/>
              </w:rPr>
              <w:drawing>
                <wp:anchor distT="0" distB="0" distL="114300" distR="114300" simplePos="0" relativeHeight="251798528" behindDoc="0" locked="0" layoutInCell="1" allowOverlap="1" wp14:anchorId="54751FDA" wp14:editId="1A1844C9">
                  <wp:simplePos x="0" y="0"/>
                  <wp:positionH relativeFrom="column">
                    <wp:posOffset>6250115</wp:posOffset>
                  </wp:positionH>
                  <wp:positionV relativeFrom="paragraph">
                    <wp:posOffset>90805</wp:posOffset>
                  </wp:positionV>
                  <wp:extent cx="719455" cy="719455"/>
                  <wp:effectExtent l="0" t="0" r="4445"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 xml:space="preserve">警報・注意報　</w:t>
            </w:r>
            <w:r w:rsidRPr="00383B4F">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施設がある市町の気象警報・注意報の発表状況を確認</w:t>
            </w:r>
          </w:p>
          <w:p w14:paraId="69E57699" w14:textId="092F08DE" w:rsidR="00CA26E4" w:rsidRPr="00863306" w:rsidRDefault="00CA26E4" w:rsidP="00CA26E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799552" behindDoc="0" locked="0" layoutInCell="1" allowOverlap="1" wp14:anchorId="0678B9A1" wp14:editId="301387B2">
                      <wp:simplePos x="0" y="0"/>
                      <wp:positionH relativeFrom="column">
                        <wp:posOffset>5808155</wp:posOffset>
                      </wp:positionH>
                      <wp:positionV relativeFrom="paragraph">
                        <wp:posOffset>394335</wp:posOffset>
                      </wp:positionV>
                      <wp:extent cx="914400" cy="5035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03555"/>
                              </a:xfrm>
                              <a:prstGeom prst="rect">
                                <a:avLst/>
                              </a:prstGeom>
                              <a:noFill/>
                              <a:ln w="6350">
                                <a:noFill/>
                              </a:ln>
                            </wps:spPr>
                            <wps:txbx>
                              <w:txbxContent>
                                <w:p w14:paraId="67B55BA9" w14:textId="4C0F92D1" w:rsidR="00CA26E4" w:rsidRPr="002077CE" w:rsidRDefault="00CA26E4" w:rsidP="002077CE">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佐賀県</w:t>
                                  </w:r>
                                  <w:r>
                                    <w:rPr>
                                      <w:rFonts w:ascii="ＭＳ ゴシック" w:eastAsia="ＭＳ ゴシック" w:hAnsi="ＭＳ ゴシック" w:hint="eastAsia"/>
                                      <w:sz w:val="22"/>
                                      <w:szCs w:val="24"/>
                                    </w:rPr>
                                    <w:t>の警報・注意報</w:t>
                                  </w:r>
                                </w:p>
                                <w:p w14:paraId="3705EEAA" w14:textId="08BF6EB0" w:rsidR="00CA26E4" w:rsidRPr="002077CE" w:rsidRDefault="00CA26E4"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8B9A1" id="テキスト ボックス 22" o:spid="_x0000_s1030" type="#_x0000_t202" style="position:absolute;margin-left:457.35pt;margin-top:31.05pt;width:1in;height:39.6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5jFgIAADAEAAAOAAAAZHJzL2Uyb0RvYy54bWysU8tu2zAQvBfoPxC815IdK20Fy4GbwEUB&#10;IwngFDnTFGkJILkESVtyv75Lyi+kPQW5rJbc1T5mhrO7XiuyF863YCo6HuWUCMOhbs22or9fll++&#10;UeIDMzVTYERFD8LTu/nnT7POlmICDahaOIJFjC87W9EmBFtmmeeN0MyPwAqDQQlOs4BHt81qxzqs&#10;rlU2yfPbrANXWwdceI+3D0OQzlN9KQUPT1J6EYiqKM4WknXJbqLN5jNWbh2zTcuPY7B3TKFZa7Dp&#10;udQDC4zsXPtPKd1yBx5kGHHQGUjZcpF2wG3G+Ztt1g2zIu2C4Hh7hsl/XFn+uF/bZ0dC/wN6JDAC&#10;0llferyM+/TS6fjFSQnGEcLDGTbRB8Lx8vt4Os0xwjFU5DdFUcQq2eVn63z4KUCT6FTUISsJLLZf&#10;+TCknlJiLwPLVqnEjDKkq+jtTZGnH84RLK4M9riMGr3Qb3rS1hWdntbYQH3A7RwMxHvLly3OsGI+&#10;PDOHTOPYqN7whEYqwF5w9ChpwP35333MRwIwSkmHyqmoQWlTon4ZJCaBgUJLh2nxdYId3HVkcx0x&#10;O30PKM0xvhLLkxvzgzq50oF+RYkvYk8MMcOxc0XDyb0Pg5rxiXCxWKQklJZlYWXWlsfSEdOI70v/&#10;ypw9khCQvUc4KYyVb7gYcgc2FrsAsk1ERZQHTI/goywT1ccnFHV/fU5Zl4c+/wsAAP//AwBQSwME&#10;FAAGAAgAAAAhACphHZ7jAAAACwEAAA8AAABkcnMvZG93bnJldi54bWxMj11LwzAUhu8F/0M4gjey&#10;JR21ztp0qKCIqMNNZJdZc2zLmpOSpFv3782u9O58PLznOcViNB3bo/OtJQnJVABDqqxuqZbwtX6a&#10;zIH5oEirzhJKOKKHRXl+Vqhc2wN94n4VahZDyOdKQhNCn3PuqwaN8lPbI8Xdj3VGhdi6mmunDjHc&#10;dHwmRMaNaileaFSPjw1Wu9VgJOya16uleH5/+M5eju5jPdiNe9tIeXkx3t8BCziGPxhO+lEdyui0&#10;tQNpzzoJt0l6E1EJ2SwBdgLE9TxOtrFKkxR4WfD/P5S/AAAA//8DAFBLAQItABQABgAIAAAAIQC2&#10;gziS/gAAAOEBAAATAAAAAAAAAAAAAAAAAAAAAABbQ29udGVudF9UeXBlc10ueG1sUEsBAi0AFAAG&#10;AAgAAAAhADj9If/WAAAAlAEAAAsAAAAAAAAAAAAAAAAALwEAAF9yZWxzLy5yZWxzUEsBAi0AFAAG&#10;AAgAAAAhAOsRbmMWAgAAMAQAAA4AAAAAAAAAAAAAAAAALgIAAGRycy9lMm9Eb2MueG1sUEsBAi0A&#10;FAAGAAgAAAAhACphHZ7jAAAACwEAAA8AAAAAAAAAAAAAAAAAcAQAAGRycy9kb3ducmV2LnhtbFBL&#10;BQYAAAAABAAEAPMAAACABQAAAAA=&#10;" filled="f" stroked="f" strokeweight=".5pt">
                      <v:textbox>
                        <w:txbxContent>
                          <w:p w14:paraId="67B55BA9" w14:textId="4C0F92D1" w:rsidR="00CA26E4" w:rsidRPr="002077CE" w:rsidRDefault="00CA26E4" w:rsidP="002077CE">
                            <w:pPr>
                              <w:spacing w:afterLines="20" w:after="58"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佐賀県</w:t>
                            </w:r>
                            <w:r>
                              <w:rPr>
                                <w:rFonts w:ascii="ＭＳ ゴシック" w:eastAsia="ＭＳ ゴシック" w:hAnsi="ＭＳ ゴシック" w:hint="eastAsia"/>
                                <w:sz w:val="22"/>
                                <w:szCs w:val="24"/>
                              </w:rPr>
                              <w:t>の警報・注意報</w:t>
                            </w:r>
                          </w:p>
                          <w:p w14:paraId="3705EEAA" w14:textId="08BF6EB0" w:rsidR="00CA26E4" w:rsidRPr="002077CE" w:rsidRDefault="00CA26E4" w:rsidP="002077CE">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r>
              <w:rPr>
                <w:noProof/>
              </w:rPr>
              <w:drawing>
                <wp:inline distT="0" distB="0" distL="0" distR="0" wp14:anchorId="060573F5" wp14:editId="47E278FC">
                  <wp:extent cx="5400000" cy="788383"/>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a:extLst>
                              <a:ext uri="{28A0092B-C50C-407E-A947-70E740481C1C}">
                                <a14:useLocalDpi xmlns:a14="http://schemas.microsoft.com/office/drawing/2010/main" val="0"/>
                              </a:ext>
                            </a:extLst>
                          </a:blip>
                          <a:stretch>
                            <a:fillRect/>
                          </a:stretch>
                        </pic:blipFill>
                        <pic:spPr>
                          <a:xfrm>
                            <a:off x="0" y="0"/>
                            <a:ext cx="5400000" cy="788383"/>
                          </a:xfrm>
                          <a:prstGeom prst="rect">
                            <a:avLst/>
                          </a:prstGeom>
                        </pic:spPr>
                      </pic:pic>
                    </a:graphicData>
                  </a:graphic>
                </wp:inline>
              </w:drawing>
            </w:r>
          </w:p>
        </w:tc>
      </w:tr>
      <w:tr w:rsidR="00CA26E4" w:rsidRPr="00122477" w14:paraId="7CA1173D" w14:textId="77777777" w:rsidTr="00F15AC9">
        <w:trPr>
          <w:trHeight w:val="2380"/>
          <w:jc w:val="center"/>
        </w:trPr>
        <w:tc>
          <w:tcPr>
            <w:tcW w:w="2155" w:type="dxa"/>
            <w:vMerge w:val="restart"/>
            <w:shd w:val="clear" w:color="auto" w:fill="FF0000"/>
            <w:vAlign w:val="center"/>
          </w:tcPr>
          <w:p w14:paraId="606FCB39"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レベル３</w:t>
            </w:r>
          </w:p>
          <w:p w14:paraId="3BD4208D"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（高齢者等避難）</w:t>
            </w:r>
          </w:p>
          <w:p w14:paraId="03F966AC" w14:textId="53F188B4" w:rsidR="00CA26E4" w:rsidRPr="003B4CCC" w:rsidRDefault="00CA26E4" w:rsidP="00CA26E4">
            <w:pPr>
              <w:jc w:val="center"/>
              <w:rPr>
                <w:noProof/>
                <w:sz w:val="24"/>
                <w:szCs w:val="24"/>
              </w:rPr>
            </w:pPr>
            <w:r w:rsidRPr="003B4CCC">
              <w:rPr>
                <w:rFonts w:ascii="ＭＳ ゴシック" w:eastAsia="ＭＳ ゴシック" w:hAnsi="ＭＳ ゴシック" w:cs="ＭＳ Ｐゴシック" w:hint="eastAsia"/>
                <w:color w:val="FFFFFF"/>
                <w:kern w:val="0"/>
                <w:sz w:val="24"/>
                <w:szCs w:val="24"/>
              </w:rPr>
              <w:t>災害発生の恐れ</w:t>
            </w:r>
          </w:p>
        </w:tc>
        <w:tc>
          <w:tcPr>
            <w:tcW w:w="19278" w:type="dxa"/>
            <w:gridSpan w:val="3"/>
          </w:tcPr>
          <w:p w14:paraId="273CFD19" w14:textId="7DEC657B" w:rsidR="00CA26E4" w:rsidRDefault="00CA26E4" w:rsidP="00CA26E4">
            <w:pPr>
              <w:rPr>
                <w:rFonts w:ascii="ＭＳ ゴシック" w:eastAsia="ＭＳ ゴシック" w:hAnsi="ＭＳ ゴシック"/>
                <w:sz w:val="36"/>
                <w:szCs w:val="40"/>
              </w:rPr>
            </w:pPr>
            <w:r w:rsidRPr="008E11D2">
              <w:rPr>
                <w:rFonts w:ascii="ＭＳ ゴシック" w:eastAsia="ＭＳ ゴシック" w:hAnsi="ＭＳ ゴシック" w:hint="eastAsia"/>
                <w:noProof/>
                <w:sz w:val="36"/>
                <w:szCs w:val="40"/>
              </w:rPr>
              <w:drawing>
                <wp:anchor distT="0" distB="0" distL="114300" distR="114300" simplePos="0" relativeHeight="251800576" behindDoc="0" locked="0" layoutInCell="1" allowOverlap="1" wp14:anchorId="046BEEAB" wp14:editId="0445602C">
                  <wp:simplePos x="0" y="0"/>
                  <wp:positionH relativeFrom="column">
                    <wp:posOffset>4800600</wp:posOffset>
                  </wp:positionH>
                  <wp:positionV relativeFrom="paragraph">
                    <wp:posOffset>228600</wp:posOffset>
                  </wp:positionV>
                  <wp:extent cx="719455" cy="719455"/>
                  <wp:effectExtent l="0" t="0" r="4445"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36"/>
                <w:szCs w:val="40"/>
              </w:rPr>
              <w:t>避難情報</w:t>
            </w:r>
          </w:p>
          <w:p w14:paraId="69C67B40" w14:textId="0B7A16AD" w:rsidR="00CA26E4" w:rsidRDefault="00CA26E4" w:rsidP="00CA26E4">
            <w:pPr>
              <w:spacing w:line="3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6D6CFA">
              <w:rPr>
                <w:rFonts w:ascii="ＭＳ ゴシック" w:eastAsia="ＭＳ ゴシック" w:hAnsi="ＭＳ ゴシック" w:hint="eastAsia"/>
                <w:sz w:val="24"/>
                <w:szCs w:val="28"/>
              </w:rPr>
              <w:t>施設がある自治体から避難情報が発令されていないかを確認</w:t>
            </w:r>
          </w:p>
          <w:p w14:paraId="7E7337EA" w14:textId="77777777" w:rsidR="00CA26E4" w:rsidRDefault="00CA26E4" w:rsidP="00CA26E4">
            <w:pPr>
              <w:spacing w:line="360" w:lineRule="exact"/>
              <w:rPr>
                <w:rFonts w:ascii="ＭＳ ゴシック" w:eastAsia="ＭＳ ゴシック" w:hAnsi="ＭＳ ゴシック"/>
                <w:sz w:val="24"/>
                <w:szCs w:val="28"/>
              </w:rPr>
            </w:pPr>
          </w:p>
          <w:p w14:paraId="4FD8D7D2" w14:textId="77777777" w:rsidR="006F17FD" w:rsidRPr="003E6B58" w:rsidRDefault="00CA26E4" w:rsidP="006F17FD">
            <w:pPr>
              <w:spacing w:line="360" w:lineRule="exact"/>
              <w:rPr>
                <w:rFonts w:ascii="ＭＳ ゴシック" w:eastAsia="ＭＳ ゴシック" w:hAnsi="ＭＳ ゴシック"/>
                <w:color w:val="FF2800"/>
                <w:sz w:val="24"/>
                <w:szCs w:val="28"/>
              </w:rPr>
            </w:pPr>
            <w:r w:rsidRPr="002077CE">
              <w:rPr>
                <w:rFonts w:ascii="ＭＳ ゴシック" w:eastAsia="ＭＳ ゴシック" w:hAnsi="ＭＳ ゴシック" w:hint="eastAsia"/>
                <w:noProof/>
                <w:sz w:val="24"/>
                <w:szCs w:val="28"/>
              </w:rPr>
              <mc:AlternateContent>
                <mc:Choice Requires="wps">
                  <w:drawing>
                    <wp:anchor distT="0" distB="0" distL="114300" distR="114300" simplePos="0" relativeHeight="251807744" behindDoc="0" locked="0" layoutInCell="1" allowOverlap="1" wp14:anchorId="2520E9F8" wp14:editId="7DF4BE0E">
                      <wp:simplePos x="0" y="0"/>
                      <wp:positionH relativeFrom="column">
                        <wp:posOffset>4229100</wp:posOffset>
                      </wp:positionH>
                      <wp:positionV relativeFrom="paragraph">
                        <wp:posOffset>116840</wp:posOffset>
                      </wp:positionV>
                      <wp:extent cx="914400" cy="396240"/>
                      <wp:effectExtent l="0" t="0" r="0" b="3810"/>
                      <wp:wrapNone/>
                      <wp:docPr id="34" name="テキスト ボックス 3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w="6350">
                                <a:noFill/>
                              </a:ln>
                            </wps:spPr>
                            <wps:txbx>
                              <w:txbxContent>
                                <w:p w14:paraId="03E5E409" w14:textId="77777777" w:rsidR="00CA26E4" w:rsidRDefault="00CA26E4" w:rsidP="003054B4">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NHKあなたの天気・防災HP</w:t>
                                  </w:r>
                                </w:p>
                                <w:p w14:paraId="2569E1B9" w14:textId="77777777" w:rsidR="00CA26E4" w:rsidRDefault="00CA26E4" w:rsidP="003054B4">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（佐賀県）</w:t>
                                  </w:r>
                                </w:p>
                                <w:p w14:paraId="6A052F60" w14:textId="77777777" w:rsidR="00CA26E4" w:rsidRPr="0036702B" w:rsidRDefault="00CA26E4" w:rsidP="003054B4">
                                  <w:pPr>
                                    <w:spacing w:line="240" w:lineRule="exact"/>
                                    <w:jc w:val="center"/>
                                    <w:rPr>
                                      <w:rFonts w:ascii="ＭＳ ゴシック" w:eastAsia="ＭＳ ゴシック" w:hAnsi="ＭＳ ゴシック"/>
                                      <w:sz w:val="22"/>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0E9F8" id="テキスト ボックス 34" o:spid="_x0000_s1031" type="#_x0000_t202" style="position:absolute;left:0;text-align:left;margin-left:333pt;margin-top:9.2pt;width:1in;height:31.2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pKFwIAADAEAAAOAAAAZHJzL2Uyb0RvYy54bWysU01vGyEQvVfqf0Dc6107tpusvI7cRK4q&#10;WUkkp8oZs+BdCRgE2Lvur+/A+ktpT1EuMDDDfLz3mN13WpG9cL4BU9LhIKdEGA5VY7Yl/f26/HZL&#10;iQ/MVEyBESU9CE/v51+/zFpbiBHUoCrhCCYxvmhtSesQbJFlntdCMz8AKww6JTjNAh7dNqscazG7&#10;Vtkoz6dZC66yDrjwHm8feyedp/xSCh6epfQiEFVS7C2k1aV1E9dsPmPF1jFbN/zYBvtAF5o1Boue&#10;Uz2ywMjONf+k0g134EGGAQedgZQNF2kGnGaYv5tmXTMr0iwIjrdnmPznpeVP+7V9cSR0P6BDAiMg&#10;rfWFx8s4Tyedjjt2StCPEB7OsIkuEI6Xd8PxOEcPR9fN3XQ0TrBml8fW+fBTgCbRKKlDVhJYbL/y&#10;AQti6Ckk1jKwbJRKzChD2pJObyZ5enD24Atl8OGl1WiFbtORpirp5DTGBqoDTuegJ95bvmywhxXz&#10;4YU5ZBrbRvWGZ1ykAqwFR4uSGtyf/93HeCQAvZS0qJySGpQ2JeqXQWISGCi0dBhPvo+wgrv2bK49&#10;ZqcfAKU5xF9ieTJjfFAnUzrQbyjxRayJLmY4Vi5pOJkPoVczfhEuFosUhNKyLKzM2vKYOmIa8X3t&#10;3pizRxICsvcEJ4Wx4h0XfWzPxmIXQDaJqIhyj+kRfJRl4u/4haLur88p6vLR538BAAD//wMAUEsD&#10;BBQABgAIAAAAIQAsKg6Y4AAAAAkBAAAPAAAAZHJzL2Rvd25yZXYueG1sTI9PSwMxEMXvgt8hjOBF&#10;bFKRsGw3W1RQRPyDrZQe003cLN1MliTbbr+940lvM/Meb36vWk6+ZwcbUxdQwXwmgFlsgumwVfC1&#10;frwugKWs0eg+oFVwsgmW9flZpUsTjvhpD6vcMgrBVGoFLueh5Dw1znqdZmGwSNp3iF5nWmPLTdRH&#10;Cvc9vxFCcq87pA9OD/bB2Wa/Gr2CvXu5+hBPb/cb+XyK7+sxbOPrVqnLi+luASzbKf+Z4Ref0KEm&#10;pl0Y0STWK5BSUpdMQnELjAzFXNBhR4MogNcV/9+g/gEAAP//AwBQSwECLQAUAAYACAAAACEAtoM4&#10;kv4AAADhAQAAEwAAAAAAAAAAAAAAAAAAAAAAW0NvbnRlbnRfVHlwZXNdLnhtbFBLAQItABQABgAI&#10;AAAAIQA4/SH/1gAAAJQBAAALAAAAAAAAAAAAAAAAAC8BAABfcmVscy8ucmVsc1BLAQItABQABgAI&#10;AAAAIQCsrfpKFwIAADAEAAAOAAAAAAAAAAAAAAAAAC4CAABkcnMvZTJvRG9jLnhtbFBLAQItABQA&#10;BgAIAAAAIQAsKg6Y4AAAAAkBAAAPAAAAAAAAAAAAAAAAAHEEAABkcnMvZG93bnJldi54bWxQSwUG&#10;AAAAAAQABADzAAAAfgUAAAAA&#10;" filled="f" stroked="f" strokeweight=".5pt">
                      <v:textbox>
                        <w:txbxContent>
                          <w:p w14:paraId="03E5E409" w14:textId="77777777" w:rsidR="00CA26E4" w:rsidRDefault="00CA26E4" w:rsidP="003054B4">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NHKあなたの天気・防災HP</w:t>
                            </w:r>
                          </w:p>
                          <w:p w14:paraId="2569E1B9" w14:textId="77777777" w:rsidR="00CA26E4" w:rsidRDefault="00CA26E4" w:rsidP="003054B4">
                            <w:pPr>
                              <w:spacing w:line="24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（佐賀県）</w:t>
                            </w:r>
                          </w:p>
                          <w:p w14:paraId="6A052F60" w14:textId="77777777" w:rsidR="00CA26E4" w:rsidRPr="0036702B" w:rsidRDefault="00CA26E4" w:rsidP="003054B4">
                            <w:pPr>
                              <w:spacing w:line="240" w:lineRule="exact"/>
                              <w:jc w:val="center"/>
                              <w:rPr>
                                <w:rFonts w:ascii="ＭＳ ゴシック" w:eastAsia="ＭＳ ゴシック" w:hAnsi="ＭＳ ゴシック"/>
                                <w:sz w:val="22"/>
                                <w:szCs w:val="24"/>
                              </w:rPr>
                            </w:pPr>
                          </w:p>
                        </w:txbxContent>
                      </v:textbox>
                    </v:shape>
                  </w:pict>
                </mc:Fallback>
              </mc:AlternateContent>
            </w:r>
            <w:r>
              <w:rPr>
                <w:rFonts w:ascii="ＭＳ ゴシック" w:eastAsia="ＭＳ ゴシック" w:hAnsi="ＭＳ ゴシック" w:hint="eastAsia"/>
                <w:sz w:val="24"/>
                <w:szCs w:val="28"/>
              </w:rPr>
              <w:t xml:space="preserve">　</w:t>
            </w:r>
            <w:r w:rsidR="006F17FD" w:rsidRPr="003E6B58">
              <w:rPr>
                <w:rFonts w:ascii="ＭＳ ゴシック" w:eastAsia="ＭＳ ゴシック" w:hAnsi="ＭＳ ゴシック" w:hint="eastAsia"/>
                <w:color w:val="FF2800"/>
                <w:sz w:val="24"/>
                <w:szCs w:val="28"/>
              </w:rPr>
              <w:t>警戒レベル３　高齢者等避難</w:t>
            </w:r>
          </w:p>
          <w:p w14:paraId="4CDC63D6" w14:textId="77777777" w:rsidR="006F17FD" w:rsidRPr="003E6B58" w:rsidRDefault="006F17FD" w:rsidP="006F17FD">
            <w:pPr>
              <w:spacing w:line="360" w:lineRule="exact"/>
              <w:rPr>
                <w:rFonts w:ascii="ＭＳ ゴシック" w:eastAsia="ＭＳ ゴシック" w:hAnsi="ＭＳ ゴシック"/>
                <w:color w:val="AA00AA"/>
                <w:sz w:val="24"/>
                <w:szCs w:val="28"/>
              </w:rPr>
            </w:pPr>
            <w:r>
              <w:rPr>
                <w:rFonts w:ascii="ＭＳ ゴシック" w:eastAsia="ＭＳ ゴシック" w:hAnsi="ＭＳ ゴシック" w:hint="eastAsia"/>
                <w:sz w:val="24"/>
                <w:szCs w:val="28"/>
              </w:rPr>
              <w:t xml:space="preserve">　</w:t>
            </w:r>
            <w:r w:rsidRPr="003E6B58">
              <w:rPr>
                <w:rFonts w:ascii="ＭＳ ゴシック" w:eastAsia="ＭＳ ゴシック" w:hAnsi="ＭＳ ゴシック" w:hint="eastAsia"/>
                <w:color w:val="AA00AA"/>
                <w:sz w:val="24"/>
                <w:szCs w:val="28"/>
              </w:rPr>
              <w:t>警戒レベル４　避難指示</w:t>
            </w:r>
          </w:p>
          <w:p w14:paraId="073AFA4D" w14:textId="3DEEECB2" w:rsidR="00CA26E4" w:rsidRPr="004A547B" w:rsidRDefault="006F17FD" w:rsidP="006F17FD">
            <w:pPr>
              <w:spacing w:line="360" w:lineRule="exact"/>
              <w:rPr>
                <w:rFonts w:ascii="ＭＳ ゴシック" w:eastAsia="ＭＳ ゴシック" w:hAnsi="ＭＳ ゴシック"/>
                <w:sz w:val="36"/>
                <w:szCs w:val="40"/>
              </w:rPr>
            </w:pPr>
            <w:r>
              <w:rPr>
                <w:rFonts w:ascii="ＭＳ ゴシック" w:eastAsia="ＭＳ ゴシック" w:hAnsi="ＭＳ ゴシック" w:hint="eastAsia"/>
                <w:sz w:val="24"/>
                <w:szCs w:val="28"/>
              </w:rPr>
              <w:t xml:space="preserve">　</w:t>
            </w:r>
            <w:r w:rsidRPr="003E6B58">
              <w:rPr>
                <w:rFonts w:ascii="ＭＳ ゴシック" w:eastAsia="ＭＳ ゴシック" w:hAnsi="ＭＳ ゴシック" w:hint="eastAsia"/>
                <w:color w:val="0C000C"/>
                <w:sz w:val="24"/>
                <w:szCs w:val="28"/>
              </w:rPr>
              <w:t>警戒レベル５　緊急安全確保</w:t>
            </w:r>
          </w:p>
        </w:tc>
      </w:tr>
      <w:tr w:rsidR="00CA26E4" w:rsidRPr="00122477" w14:paraId="7CF086D9" w14:textId="77777777" w:rsidTr="00101926">
        <w:trPr>
          <w:trHeight w:val="3449"/>
          <w:jc w:val="center"/>
        </w:trPr>
        <w:tc>
          <w:tcPr>
            <w:tcW w:w="2155" w:type="dxa"/>
            <w:vMerge/>
            <w:tcBorders>
              <w:bottom w:val="nil"/>
            </w:tcBorders>
            <w:shd w:val="clear" w:color="auto" w:fill="FF0000"/>
            <w:vAlign w:val="center"/>
          </w:tcPr>
          <w:p w14:paraId="36ABBC9D"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p>
        </w:tc>
        <w:tc>
          <w:tcPr>
            <w:tcW w:w="19278" w:type="dxa"/>
            <w:gridSpan w:val="3"/>
          </w:tcPr>
          <w:p w14:paraId="1BF8E324" w14:textId="163D2C56" w:rsidR="00CA26E4" w:rsidRDefault="00CA26E4" w:rsidP="00CA26E4">
            <w:pPr>
              <w:rPr>
                <w:rFonts w:ascii="ＭＳ ゴシック" w:eastAsia="ＭＳ ゴシック" w:hAnsi="ＭＳ ゴシック"/>
                <w:sz w:val="28"/>
                <w:szCs w:val="32"/>
              </w:rPr>
            </w:pPr>
            <w:r>
              <w:rPr>
                <w:rFonts w:ascii="ＭＳ ゴシック" w:eastAsia="ＭＳ ゴシック" w:hAnsi="ＭＳ ゴシック" w:hint="eastAsia"/>
                <w:sz w:val="36"/>
                <w:szCs w:val="40"/>
              </w:rPr>
              <w:t>土砂キキクル</w:t>
            </w:r>
            <w:r w:rsidRPr="003B4CCC">
              <w:rPr>
                <w:rFonts w:ascii="ＭＳ ゴシック" w:eastAsia="ＭＳ ゴシック" w:hAnsi="ＭＳ ゴシック" w:hint="eastAsia"/>
                <w:sz w:val="28"/>
                <w:szCs w:val="32"/>
              </w:rPr>
              <w:t>（危険度分布</w:t>
            </w:r>
            <w:r>
              <w:rPr>
                <w:rFonts w:ascii="ＭＳ ゴシック" w:eastAsia="ＭＳ ゴシック" w:hAnsi="ＭＳ ゴシック" w:hint="eastAsia"/>
                <w:sz w:val="28"/>
                <w:szCs w:val="32"/>
              </w:rPr>
              <w:t>）</w:t>
            </w:r>
          </w:p>
          <w:p w14:paraId="362E96BF" w14:textId="5CD050CD" w:rsidR="00CA26E4" w:rsidRPr="00FF575F" w:rsidRDefault="00CA26E4" w:rsidP="00CA26E4">
            <w:pPr>
              <w:spacing w:line="360" w:lineRule="exact"/>
              <w:rPr>
                <w:rFonts w:ascii="ＭＳ ゴシック" w:eastAsia="ＭＳ ゴシック" w:hAnsi="ＭＳ ゴシック"/>
                <w:sz w:val="24"/>
                <w:szCs w:val="28"/>
              </w:rPr>
            </w:pPr>
            <w:r w:rsidRPr="004B75B5">
              <w:rPr>
                <w:rFonts w:ascii="ＭＳ ゴシック" w:eastAsia="ＭＳ ゴシック" w:hAnsi="ＭＳ ゴシック" w:hint="eastAsia"/>
                <w:noProof/>
                <w:sz w:val="24"/>
                <w:szCs w:val="28"/>
              </w:rPr>
              <w:drawing>
                <wp:anchor distT="0" distB="0" distL="114300" distR="114300" simplePos="0" relativeHeight="251801600" behindDoc="0" locked="0" layoutInCell="1" allowOverlap="1" wp14:anchorId="4252F31E" wp14:editId="74BD49F5">
                  <wp:simplePos x="0" y="0"/>
                  <wp:positionH relativeFrom="column">
                    <wp:posOffset>3529330</wp:posOffset>
                  </wp:positionH>
                  <wp:positionV relativeFrom="paragraph">
                    <wp:posOffset>123380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8"/>
              </w:rPr>
              <w:t>●施設がある地域の危険度分布を確認</w:t>
            </w:r>
          </w:p>
          <w:p w14:paraId="7C344964" w14:textId="71BE8B4F" w:rsidR="00CA26E4" w:rsidRPr="00B37642" w:rsidRDefault="00CA26E4" w:rsidP="00CA26E4">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802624" behindDoc="0" locked="0" layoutInCell="1" allowOverlap="1" wp14:anchorId="1550945F" wp14:editId="5EEB7D55">
                  <wp:simplePos x="0" y="0"/>
                  <wp:positionH relativeFrom="column">
                    <wp:posOffset>41275</wp:posOffset>
                  </wp:positionH>
                  <wp:positionV relativeFrom="paragraph">
                    <wp:posOffset>258445</wp:posOffset>
                  </wp:positionV>
                  <wp:extent cx="2700000" cy="1228110"/>
                  <wp:effectExtent l="0" t="0" r="571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5">
                            <a:extLst>
                              <a:ext uri="{28A0092B-C50C-407E-A947-70E740481C1C}">
                                <a14:useLocalDpi xmlns:a14="http://schemas.microsoft.com/office/drawing/2010/main" val="0"/>
                              </a:ext>
                            </a:extLst>
                          </a:blip>
                          <a:stretch>
                            <a:fillRect/>
                          </a:stretch>
                        </pic:blipFill>
                        <pic:spPr>
                          <a:xfrm>
                            <a:off x="0" y="0"/>
                            <a:ext cx="2700000" cy="122811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 w:val="36"/>
                <w:szCs w:val="40"/>
              </w:rPr>
              <mc:AlternateContent>
                <mc:Choice Requires="wps">
                  <w:drawing>
                    <wp:anchor distT="0" distB="0" distL="114300" distR="114300" simplePos="0" relativeHeight="251803648" behindDoc="0" locked="0" layoutInCell="1" allowOverlap="1" wp14:anchorId="51ABE4DD" wp14:editId="3BBD6FD5">
                      <wp:simplePos x="0" y="0"/>
                      <wp:positionH relativeFrom="column">
                        <wp:posOffset>3475355</wp:posOffset>
                      </wp:positionH>
                      <wp:positionV relativeFrom="paragraph">
                        <wp:posOffset>565975</wp:posOffset>
                      </wp:positionV>
                      <wp:extent cx="914400" cy="25146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14400" cy="251460"/>
                              </a:xfrm>
                              <a:prstGeom prst="rect">
                                <a:avLst/>
                              </a:prstGeom>
                              <a:noFill/>
                              <a:ln w="6350">
                                <a:noFill/>
                              </a:ln>
                            </wps:spPr>
                            <wps:txbx>
                              <w:txbxContent>
                                <w:p w14:paraId="1E4FFEE4" w14:textId="77777777" w:rsidR="00CA26E4" w:rsidRPr="002077CE" w:rsidRDefault="00CA26E4" w:rsidP="00FF575F">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BE4DD" id="テキスト ボックス 38" o:spid="_x0000_s1032" type="#_x0000_t202" style="position:absolute;margin-left:273.65pt;margin-top:44.55pt;width:1in;height:19.8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2zFQIAADAEAAAOAAAAZHJzL2Uyb0RvYy54bWysU11v2jAUfZ+0/2D5fSQwYF1EqFgrpkmo&#10;rUSnPhvHJpYcX8s2JOzX79ohgLo9TXtxbny/zzle3HeNJkfhvAJT0vEop0QYDpUy+5L+fF1/uqPE&#10;B2YqpsGIkp6Ep/fLjx8WrS3EBGrQlXAEixhftLakdQi2yDLPa9EwPwIrDDoluIYF/HX7rHKsxeqN&#10;ziZ5Ps9acJV1wIX3ePvYO+ky1ZdS8PAspReB6JLibCGdLp27eGbLBSv2jtla8fMY7B+maJgy2PRS&#10;6pEFRg5O/VGqUdyBBxlGHJoMpFRcpB1wm3H+bpttzaxIuyA43l5g8v+vLH86bu2LI6H7Bh0SGAFp&#10;rS88XsZ9Ouma+MVJCfoRwtMFNtEFwvHy63g6zdHD0TWZjafzBGt2TbbOh+8CGhKNkjpkJYHFjhsf&#10;sCGGDiGxl4G10joxow1pSzr/PMtTwsWDGdpg4nXUaIVu1xFVYcKwxg6qE27noCfeW75WOMOG+fDC&#10;HDKNY6N6wzMeUgP2grNFSQ3u19/uYzwSgF5KWlROSQ1KmxL9wyAxCQwUWvqZzr5MsIO79exuPebQ&#10;PABKc4yvxPJkxvigB1M6aN5Q4qvYE13McOxc0jCYD6FXMz4RLlarFITSsixszNbyWDpiGvF97d6Y&#10;s2cSArL3BIPCWPGOiz62Z2N1CCBVIiqi3GN6Bh9lmfg7P6Go+9v/FHV96MvfAAAA//8DAFBLAwQU&#10;AAYACAAAACEAGYoVwuMAAAAKAQAADwAAAGRycy9kb3ducmV2LnhtbEyPy07DMBBF90j8gzVIbBB1&#10;UiBNQ5wKkEAV4iFahLp0YxNHjceR7bTp3zOsYDkzR3fOLRej7dhe+9A6FJBOEmAaa6dabAR8rh8v&#10;c2AhSlSyc6gFHHWARXV6UspCuQN+6P0qNoxCMBRSgImxLzgPtdFWhonrNdLt23krI42+4crLA4Xb&#10;jk+TJONWtkgfjOz1g9H1bjVYATvzfPGePL3ef2XLo39bD27jXzZCnJ+Nd7fAoh7jHwy/+qQOFTlt&#10;3YAqsE7AzfXsilAB+TwFRkA2T2mxJXKaz4BXJf9fofoBAAD//wMAUEsBAi0AFAAGAAgAAAAhALaD&#10;OJL+AAAA4QEAABMAAAAAAAAAAAAAAAAAAAAAAFtDb250ZW50X1R5cGVzXS54bWxQSwECLQAUAAYA&#10;CAAAACEAOP0h/9YAAACUAQAACwAAAAAAAAAAAAAAAAAvAQAAX3JlbHMvLnJlbHNQSwECLQAUAAYA&#10;CAAAACEAtRFtsxUCAAAwBAAADgAAAAAAAAAAAAAAAAAuAgAAZHJzL2Uyb0RvYy54bWxQSwECLQAU&#10;AAYACAAAACEAGYoVwuMAAAAKAQAADwAAAAAAAAAAAAAAAABvBAAAZHJzL2Rvd25yZXYueG1sUEsF&#10;BgAAAAAEAAQA8wAAAH8FAAAAAA==&#10;" filled="f" stroked="f" strokeweight=".5pt">
                      <v:textbox>
                        <w:txbxContent>
                          <w:p w14:paraId="1E4FFEE4" w14:textId="77777777" w:rsidR="00CA26E4" w:rsidRPr="002077CE" w:rsidRDefault="00CA26E4" w:rsidP="00FF575F">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気象庁</w:t>
                            </w:r>
                            <w:r>
                              <w:rPr>
                                <w:rFonts w:ascii="ＭＳ ゴシック" w:eastAsia="ＭＳ ゴシック" w:hAnsi="ＭＳ ゴシック" w:hint="eastAsia"/>
                                <w:sz w:val="22"/>
                                <w:szCs w:val="24"/>
                              </w:rPr>
                              <w:t>H</w:t>
                            </w:r>
                            <w:r>
                              <w:rPr>
                                <w:rFonts w:ascii="ＭＳ ゴシック" w:eastAsia="ＭＳ ゴシック" w:hAnsi="ＭＳ ゴシック"/>
                                <w:sz w:val="22"/>
                                <w:szCs w:val="24"/>
                              </w:rPr>
                              <w:t>P</w:t>
                            </w:r>
                          </w:p>
                        </w:txbxContent>
                      </v:textbox>
                    </v:shape>
                  </w:pict>
                </mc:Fallback>
              </mc:AlternateContent>
            </w:r>
          </w:p>
        </w:tc>
      </w:tr>
      <w:tr w:rsidR="00CA26E4" w:rsidRPr="00122477" w14:paraId="068ED2D6" w14:textId="77777777" w:rsidTr="009143FC">
        <w:trPr>
          <w:trHeight w:val="1508"/>
          <w:jc w:val="center"/>
        </w:trPr>
        <w:tc>
          <w:tcPr>
            <w:tcW w:w="2155" w:type="dxa"/>
            <w:shd w:val="clear" w:color="auto" w:fill="AA00AA"/>
            <w:vAlign w:val="center"/>
          </w:tcPr>
          <w:p w14:paraId="24822DEC"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レベル４</w:t>
            </w:r>
          </w:p>
          <w:p w14:paraId="32807A23" w14:textId="77777777" w:rsidR="00CA26E4" w:rsidRDefault="00CA26E4" w:rsidP="00CA26E4">
            <w:pPr>
              <w:spacing w:line="36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（全員避難）</w:t>
            </w:r>
            <w:r w:rsidRPr="003B4CCC">
              <w:rPr>
                <w:rFonts w:ascii="ＭＳ ゴシック" w:eastAsia="ＭＳ ゴシック" w:hAnsi="ＭＳ ゴシック" w:cs="ＭＳ Ｐゴシック" w:hint="eastAsia"/>
                <w:color w:val="FFFFFF"/>
                <w:kern w:val="0"/>
                <w:sz w:val="24"/>
                <w:szCs w:val="24"/>
              </w:rPr>
              <w:br/>
              <w:t>災害発生の</w:t>
            </w:r>
          </w:p>
          <w:p w14:paraId="6C801436" w14:textId="19873DBF" w:rsidR="00CA26E4" w:rsidRPr="003B4CCC" w:rsidRDefault="00CA26E4" w:rsidP="00CA26E4">
            <w:pPr>
              <w:spacing w:line="360" w:lineRule="exact"/>
              <w:jc w:val="center"/>
              <w:rPr>
                <w:noProof/>
                <w:sz w:val="24"/>
                <w:szCs w:val="24"/>
              </w:rPr>
            </w:pPr>
            <w:r w:rsidRPr="003B4CCC">
              <w:rPr>
                <w:rFonts w:ascii="ＭＳ ゴシック" w:eastAsia="ＭＳ ゴシック" w:hAnsi="ＭＳ ゴシック" w:cs="ＭＳ Ｐゴシック" w:hint="eastAsia"/>
                <w:color w:val="FFFFFF"/>
                <w:kern w:val="0"/>
                <w:sz w:val="24"/>
                <w:szCs w:val="24"/>
              </w:rPr>
              <w:t>恐れが高い</w:t>
            </w:r>
          </w:p>
        </w:tc>
        <w:tc>
          <w:tcPr>
            <w:tcW w:w="19278" w:type="dxa"/>
            <w:gridSpan w:val="3"/>
            <w:vMerge w:val="restart"/>
          </w:tcPr>
          <w:p w14:paraId="79FE054B" w14:textId="77777777" w:rsidR="00CA26E4" w:rsidRPr="008E11D2" w:rsidRDefault="00CA26E4" w:rsidP="00CA26E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 w:val="36"/>
                <w:szCs w:val="40"/>
              </w:rPr>
              <w:t>土砂災害警戒情報</w:t>
            </w:r>
          </w:p>
          <w:p w14:paraId="211E1126" w14:textId="77777777" w:rsidR="00CA26E4" w:rsidRPr="00FF575F" w:rsidRDefault="00CA26E4" w:rsidP="00CA26E4">
            <w:pPr>
              <w:spacing w:line="3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FF575F">
              <w:rPr>
                <w:rFonts w:ascii="ＭＳ ゴシック" w:eastAsia="ＭＳ ゴシック" w:hAnsi="ＭＳ ゴシック" w:hint="eastAsia"/>
                <w:sz w:val="24"/>
                <w:szCs w:val="28"/>
              </w:rPr>
              <w:t>施設がある市町に土砂災害警戒情報が発令されていないかを確認</w:t>
            </w:r>
          </w:p>
          <w:p w14:paraId="19849EDF" w14:textId="77777777" w:rsidR="00CA26E4" w:rsidRPr="00881215" w:rsidRDefault="00CA26E4" w:rsidP="00CA26E4">
            <w:pPr>
              <w:spacing w:beforeLines="50" w:before="145"/>
              <w:ind w:firstLineChars="100" w:firstLine="220"/>
              <w:jc w:val="left"/>
              <w:rPr>
                <w:rFonts w:ascii="ＭＳ ゴシック" w:eastAsia="ＭＳ ゴシック" w:hAnsi="ＭＳ ゴシック"/>
                <w:color w:val="7F7F7F" w:themeColor="text1" w:themeTint="80"/>
                <w:sz w:val="22"/>
                <w:szCs w:val="24"/>
              </w:rPr>
            </w:pPr>
            <w:r w:rsidRPr="00F87C07">
              <w:rPr>
                <w:rFonts w:ascii="ＭＳ ゴシック" w:eastAsia="ＭＳ ゴシック" w:hAnsi="ＭＳ ゴシック" w:hint="eastAsia"/>
                <w:color w:val="7F7F7F" w:themeColor="text1" w:themeTint="80"/>
                <w:sz w:val="22"/>
                <w:szCs w:val="24"/>
              </w:rPr>
              <w:t>※気象庁の気象警報・注意報と同じページ内でも発表されます。</w:t>
            </w:r>
          </w:p>
          <w:p w14:paraId="0FCF901B" w14:textId="77777777" w:rsidR="00CA26E4" w:rsidRPr="00D75522" w:rsidRDefault="00CA26E4" w:rsidP="00CA26E4">
            <w:pPr>
              <w:widowControl/>
              <w:jc w:val="left"/>
              <w:rPr>
                <w:rFonts w:ascii="ＭＳ ゴシック" w:eastAsia="ＭＳ ゴシック" w:hAnsi="ＭＳ ゴシック"/>
                <w:sz w:val="28"/>
                <w:szCs w:val="32"/>
              </w:rPr>
            </w:pPr>
            <w:r w:rsidRPr="008E11D2">
              <w:rPr>
                <w:rFonts w:ascii="ＭＳ ゴシック" w:eastAsia="ＭＳ ゴシック" w:hAnsi="ＭＳ ゴシック" w:hint="eastAsia"/>
                <w:noProof/>
                <w:sz w:val="36"/>
                <w:szCs w:val="40"/>
              </w:rPr>
              <w:drawing>
                <wp:anchor distT="0" distB="0" distL="114300" distR="114300" simplePos="0" relativeHeight="251808768" behindDoc="0" locked="0" layoutInCell="1" allowOverlap="1" wp14:anchorId="52F80978" wp14:editId="109029F2">
                  <wp:simplePos x="0" y="0"/>
                  <wp:positionH relativeFrom="column">
                    <wp:posOffset>1043940</wp:posOffset>
                  </wp:positionH>
                  <wp:positionV relativeFrom="paragraph">
                    <wp:posOffset>169545</wp:posOffset>
                  </wp:positionV>
                  <wp:extent cx="720000" cy="720000"/>
                  <wp:effectExtent l="0" t="0" r="4445"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80D0A" w14:textId="77777777" w:rsidR="00CA26E4" w:rsidRPr="00181A14" w:rsidRDefault="00CA26E4" w:rsidP="00CA26E4">
            <w:pPr>
              <w:widowControl/>
              <w:jc w:val="left"/>
              <w:rPr>
                <w:rFonts w:ascii="ＭＳ Ｐゴシック" w:eastAsia="ＭＳ Ｐゴシック" w:hAnsi="ＭＳ Ｐゴシック" w:cs="ＭＳ Ｐゴシック"/>
                <w:kern w:val="0"/>
                <w:sz w:val="24"/>
                <w:szCs w:val="24"/>
              </w:rPr>
            </w:pPr>
          </w:p>
          <w:p w14:paraId="3E5CBB6B" w14:textId="0378F913" w:rsidR="00CA26E4" w:rsidRPr="004A547B" w:rsidRDefault="00CA26E4" w:rsidP="00CA26E4">
            <w:pPr>
              <w:rPr>
                <w:rFonts w:ascii="ＭＳ ゴシック" w:eastAsia="ＭＳ ゴシック" w:hAnsi="ＭＳ ゴシック"/>
                <w:sz w:val="36"/>
                <w:szCs w:val="40"/>
              </w:rPr>
            </w:pPr>
            <w:r w:rsidRPr="002077CE">
              <w:rPr>
                <w:rFonts w:ascii="ＭＳ ゴシック" w:eastAsia="ＭＳ ゴシック" w:hAnsi="ＭＳ ゴシック" w:hint="eastAsia"/>
                <w:noProof/>
                <w:sz w:val="24"/>
                <w:szCs w:val="28"/>
              </w:rPr>
              <mc:AlternateContent>
                <mc:Choice Requires="wps">
                  <w:drawing>
                    <wp:anchor distT="0" distB="0" distL="114300" distR="114300" simplePos="0" relativeHeight="251809792" behindDoc="0" locked="0" layoutInCell="1" allowOverlap="1" wp14:anchorId="05A5EB3B" wp14:editId="493DE065">
                      <wp:simplePos x="0" y="0"/>
                      <wp:positionH relativeFrom="column">
                        <wp:posOffset>732790</wp:posOffset>
                      </wp:positionH>
                      <wp:positionV relativeFrom="paragraph">
                        <wp:posOffset>93980</wp:posOffset>
                      </wp:positionV>
                      <wp:extent cx="914400" cy="26924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69240"/>
                              </a:xfrm>
                              <a:prstGeom prst="rect">
                                <a:avLst/>
                              </a:prstGeom>
                              <a:noFill/>
                              <a:ln w="6350">
                                <a:noFill/>
                              </a:ln>
                            </wps:spPr>
                            <wps:txbx>
                              <w:txbxContent>
                                <w:p w14:paraId="33DC0643" w14:textId="77777777" w:rsidR="00CA26E4" w:rsidRPr="002077CE" w:rsidRDefault="00CA26E4"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防災・減災さが</w:t>
                                  </w:r>
                                  <w:r>
                                    <w:rPr>
                                      <w:rFonts w:ascii="ＭＳ ゴシック" w:eastAsia="ＭＳ ゴシック" w:hAnsi="ＭＳ ゴシック" w:hint="eastAsia"/>
                                      <w:sz w:val="22"/>
                                      <w:szCs w:val="24"/>
                                    </w:rPr>
                                    <w:t>HP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5EB3B" id="テキスト ボックス 16" o:spid="_x0000_s1033" type="#_x0000_t202" style="position:absolute;left:0;text-align:left;margin-left:57.7pt;margin-top:7.4pt;width:1in;height:21.2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aXFwIAADAEAAAOAAAAZHJzL2Uyb0RvYy54bWysU01vGyEQvVfqf0Dc6127jpOsvI7cRK4q&#10;WUkkp8oZs+BdCRgE2Lvur+/Aem0r7anqBQZmmI/3HvOHTityEM43YEo6HuWUCMOhasyupD/fVl/u&#10;KPGBmYopMKKkR+Hpw+Lzp3lrCzGBGlQlHMEkxhetLWkdgi2yzPNaaOZHYIVBpwSnWcCj22WVYy1m&#10;1yqb5Pksa8FV1gEX3uPtU++ki5RfSsHDi5ReBKJKir2FtLq0buOaLeas2Dlm64af2mD/0IVmjcGi&#10;51RPLDCyd80fqXTDHXiQYcRBZyBlw0WaAacZ5x+m2dTMijQLguPtGSb//9Ly58PGvjoSum/QIYER&#10;kNb6wuNlnKeTTscdOyXoRwiPZ9hEFwjHy/vxdJqjh6NrMrufTBOs2eWxdT58F6BJNErqkJUEFjus&#10;fcCCGDqExFoGVo1SiRllSFvS2debPD04e/CFMvjw0mq0QrftSFOV9HYYYwvVEadz0BPvLV812MOa&#10;+fDKHDKNbaN6wwsuUgHWgpNFSQ3u19/uYzwSgF5KWlROSQ1KmxL1wyAxCQwUWjpMb24nWMFde7bX&#10;HrPXj4DSHOMvsTyZMT6owZQO9DtKfBlroosZjpVLGgbzMfRqxi/CxXKZglBaloW12VgeU0dMI75v&#10;3Ttz9kRCQPaeYVAYKz5w0cf2bCz3AWSTiIoo95iewEdZJv5OXyjq/vqcoi4fffEbAAD//wMAUEsD&#10;BBQABgAIAAAAIQBPonHa4QAAAAkBAAAPAAAAZHJzL2Rvd25yZXYueG1sTI9PS8NAEMXvgt9hGcGL&#10;2E1DUzVmU1RQpPgHW5Eet9kxCc3Oht1Nm357x5Pe5s083vxesRhtJ/boQ+tIwXSSgECqnGmpVvC5&#10;fry8BhGiJqM7R6jgiAEW5elJoXPjDvSB+1WsBYdQyLWCJsY+lzJUDVodJq5H4tu381ZHlr6WxusD&#10;h9tOpkkyl1a3xB8a3eNDg9VuNVgFu2Z58Z48vd5/zZ+P/m09uI1/2Sh1fjbe3YKIOMY/M/ziMzqU&#10;zLR1A5kgOtbTbMZWHmZcgQ1pdsOLrYLsKgVZFvJ/g/IHAAD//wMAUEsBAi0AFAAGAAgAAAAhALaD&#10;OJL+AAAA4QEAABMAAAAAAAAAAAAAAAAAAAAAAFtDb250ZW50X1R5cGVzXS54bWxQSwECLQAUAAYA&#10;CAAAACEAOP0h/9YAAACUAQAACwAAAAAAAAAAAAAAAAAvAQAAX3JlbHMvLnJlbHNQSwECLQAUAAYA&#10;CAAAACEA5pUWlxcCAAAwBAAADgAAAAAAAAAAAAAAAAAuAgAAZHJzL2Uyb0RvYy54bWxQSwECLQAU&#10;AAYACAAAACEAT6Jx2uEAAAAJAQAADwAAAAAAAAAAAAAAAABxBAAAZHJzL2Rvd25yZXYueG1sUEsF&#10;BgAAAAAEAAQA8wAAAH8FAAAAAA==&#10;" filled="f" stroked="f" strokeweight=".5pt">
                      <v:textbox>
                        <w:txbxContent>
                          <w:p w14:paraId="33DC0643" w14:textId="77777777" w:rsidR="00CA26E4" w:rsidRPr="002077CE" w:rsidRDefault="00CA26E4" w:rsidP="00B37642">
                            <w:pPr>
                              <w:spacing w:line="240" w:lineRule="exact"/>
                              <w:jc w:val="center"/>
                              <w:rPr>
                                <w:rFonts w:ascii="ＭＳ ゴシック" w:eastAsia="ＭＳ ゴシック" w:hAnsi="ＭＳ ゴシック"/>
                                <w:sz w:val="22"/>
                                <w:szCs w:val="24"/>
                              </w:rPr>
                            </w:pPr>
                            <w:r w:rsidRPr="002077CE">
                              <w:rPr>
                                <w:rFonts w:ascii="ＭＳ ゴシック" w:eastAsia="ＭＳ ゴシック" w:hAnsi="ＭＳ ゴシック" w:hint="eastAsia"/>
                                <w:sz w:val="22"/>
                                <w:szCs w:val="24"/>
                              </w:rPr>
                              <w:t>防災・減災さが</w:t>
                            </w:r>
                            <w:r>
                              <w:rPr>
                                <w:rFonts w:ascii="ＭＳ ゴシック" w:eastAsia="ＭＳ ゴシック" w:hAnsi="ＭＳ ゴシック" w:hint="eastAsia"/>
                                <w:sz w:val="22"/>
                                <w:szCs w:val="24"/>
                              </w:rPr>
                              <w:t>HP</w:t>
                            </w:r>
                          </w:p>
                        </w:txbxContent>
                      </v:textbox>
                    </v:shape>
                  </w:pict>
                </mc:Fallback>
              </mc:AlternateContent>
            </w:r>
          </w:p>
        </w:tc>
      </w:tr>
      <w:tr w:rsidR="00CA26E4" w:rsidRPr="00122477" w14:paraId="5D4C8D0D" w14:textId="77777777" w:rsidTr="00BF2F92">
        <w:trPr>
          <w:trHeight w:val="1449"/>
          <w:jc w:val="center"/>
        </w:trPr>
        <w:tc>
          <w:tcPr>
            <w:tcW w:w="2155" w:type="dxa"/>
            <w:shd w:val="clear" w:color="auto" w:fill="000000"/>
            <w:vAlign w:val="center"/>
          </w:tcPr>
          <w:p w14:paraId="48242BE5"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レベル５</w:t>
            </w:r>
          </w:p>
          <w:p w14:paraId="2EB4DE1D" w14:textId="77777777" w:rsidR="00CA26E4" w:rsidRPr="003B4CCC" w:rsidRDefault="00CA26E4" w:rsidP="00CA26E4">
            <w:pPr>
              <w:widowControl/>
              <w:spacing w:line="32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（緊急安全確保）</w:t>
            </w:r>
          </w:p>
          <w:p w14:paraId="282DBD78" w14:textId="77777777" w:rsidR="00CA26E4" w:rsidRDefault="00CA26E4" w:rsidP="00CA26E4">
            <w:pPr>
              <w:spacing w:line="360" w:lineRule="exact"/>
              <w:jc w:val="center"/>
              <w:rPr>
                <w:rFonts w:ascii="ＭＳ ゴシック" w:eastAsia="ＭＳ ゴシック" w:hAnsi="ＭＳ ゴシック" w:cs="ＭＳ Ｐゴシック"/>
                <w:color w:val="FFFFFF"/>
                <w:kern w:val="0"/>
                <w:sz w:val="24"/>
                <w:szCs w:val="24"/>
              </w:rPr>
            </w:pPr>
            <w:r w:rsidRPr="003B4CCC">
              <w:rPr>
                <w:rFonts w:ascii="ＭＳ ゴシック" w:eastAsia="ＭＳ ゴシック" w:hAnsi="ＭＳ ゴシック" w:cs="ＭＳ Ｐゴシック" w:hint="eastAsia"/>
                <w:color w:val="FFFFFF"/>
                <w:kern w:val="0"/>
                <w:sz w:val="24"/>
                <w:szCs w:val="24"/>
              </w:rPr>
              <w:t>災害の</w:t>
            </w:r>
            <w:r>
              <w:rPr>
                <w:rFonts w:ascii="ＭＳ ゴシック" w:eastAsia="ＭＳ ゴシック" w:hAnsi="ＭＳ ゴシック" w:cs="ＭＳ Ｐゴシック" w:hint="eastAsia"/>
                <w:color w:val="FFFFFF"/>
                <w:kern w:val="0"/>
                <w:sz w:val="24"/>
                <w:szCs w:val="24"/>
              </w:rPr>
              <w:t>発生</w:t>
            </w:r>
          </w:p>
          <w:p w14:paraId="767A5CD1" w14:textId="67399C4A" w:rsidR="00CA26E4" w:rsidRPr="003B4CCC" w:rsidRDefault="00CA26E4" w:rsidP="00CA26E4">
            <w:pPr>
              <w:spacing w:line="360" w:lineRule="exact"/>
              <w:jc w:val="center"/>
              <w:rPr>
                <w:noProof/>
                <w:sz w:val="24"/>
                <w:szCs w:val="24"/>
              </w:rPr>
            </w:pPr>
            <w:r>
              <w:rPr>
                <w:rFonts w:ascii="ＭＳ ゴシック" w:eastAsia="ＭＳ ゴシック" w:hAnsi="ＭＳ ゴシック" w:cs="ＭＳ Ｐゴシック" w:hint="eastAsia"/>
                <w:color w:val="FFFFFF"/>
                <w:kern w:val="0"/>
                <w:sz w:val="24"/>
                <w:szCs w:val="24"/>
              </w:rPr>
              <w:t>又は</w:t>
            </w:r>
            <w:r w:rsidRPr="003B4CCC">
              <w:rPr>
                <w:rFonts w:ascii="ＭＳ ゴシック" w:eastAsia="ＭＳ ゴシック" w:hAnsi="ＭＳ ゴシック" w:cs="ＭＳ Ｐゴシック" w:hint="eastAsia"/>
                <w:color w:val="FFFFFF"/>
                <w:kern w:val="0"/>
                <w:sz w:val="24"/>
                <w:szCs w:val="24"/>
              </w:rPr>
              <w:t>切迫</w:t>
            </w:r>
          </w:p>
        </w:tc>
        <w:tc>
          <w:tcPr>
            <w:tcW w:w="19278" w:type="dxa"/>
            <w:gridSpan w:val="3"/>
            <w:vMerge/>
            <w:vAlign w:val="center"/>
          </w:tcPr>
          <w:p w14:paraId="0BEEA56A" w14:textId="77777777" w:rsidR="00CA26E4" w:rsidRPr="004A547B" w:rsidRDefault="00CA26E4" w:rsidP="00CA26E4">
            <w:pPr>
              <w:rPr>
                <w:rFonts w:ascii="ＭＳ ゴシック" w:eastAsia="ＭＳ ゴシック" w:hAnsi="ＭＳ ゴシック"/>
                <w:sz w:val="36"/>
                <w:szCs w:val="40"/>
              </w:rPr>
            </w:pPr>
          </w:p>
        </w:tc>
      </w:tr>
    </w:tbl>
    <w:p w14:paraId="4458D1A8" w14:textId="77777777" w:rsidR="009D4D8F" w:rsidRPr="00122477" w:rsidRDefault="009D4D8F" w:rsidP="00122477">
      <w:pPr>
        <w:rPr>
          <w:rFonts w:ascii="ＭＳ ゴシック" w:eastAsia="ＭＳ ゴシック" w:hAnsi="ＭＳ ゴシック"/>
        </w:rPr>
      </w:pPr>
    </w:p>
    <w:sectPr w:rsidR="009D4D8F" w:rsidRPr="00122477" w:rsidSect="00E46A4A">
      <w:headerReference w:type="default" r:id="rId17"/>
      <w:pgSz w:w="23811" w:h="16838" w:orient="landscape" w:code="8"/>
      <w:pgMar w:top="1134"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2164" w14:textId="77777777" w:rsidR="007051A8" w:rsidRDefault="007051A8" w:rsidP="006E489D">
      <w:r>
        <w:separator/>
      </w:r>
    </w:p>
  </w:endnote>
  <w:endnote w:type="continuationSeparator" w:id="0">
    <w:p w14:paraId="168A2545" w14:textId="77777777" w:rsidR="007051A8" w:rsidRDefault="007051A8"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1367" w14:textId="77777777" w:rsidR="007051A8" w:rsidRDefault="007051A8" w:rsidP="006E489D">
      <w:r>
        <w:separator/>
      </w:r>
    </w:p>
  </w:footnote>
  <w:footnote w:type="continuationSeparator" w:id="0">
    <w:p w14:paraId="37BB8E5F" w14:textId="77777777" w:rsidR="007051A8" w:rsidRDefault="007051A8" w:rsidP="006E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D398" w14:textId="19A939D7" w:rsidR="00BD69B3" w:rsidRPr="00E46A4A" w:rsidRDefault="006F17FD" w:rsidP="00E46A4A">
    <w:pPr>
      <w:pStyle w:val="a3"/>
      <w:jc w:val="right"/>
      <w:rPr>
        <w:rFonts w:ascii="ＭＳ ゴシック" w:eastAsia="ＭＳ ゴシック" w:hAnsi="ＭＳ ゴシック"/>
      </w:rPr>
    </w:pPr>
    <w:r>
      <w:rPr>
        <w:rFonts w:ascii="ＭＳ ゴシック" w:eastAsia="ＭＳ ゴシック" w:hAnsi="ＭＳ ゴシック" w:hint="eastAsia"/>
      </w:rPr>
      <w:t>さが</w:t>
    </w:r>
    <w:r w:rsidR="00E46A4A" w:rsidRPr="00E46A4A">
      <w:rPr>
        <w:rFonts w:ascii="ＭＳ ゴシック" w:eastAsia="ＭＳ ゴシック" w:hAnsi="ＭＳ ゴシック" w:hint="eastAsia"/>
      </w:rPr>
      <w:t>「福祉施設のいのちを守る」避難タイムライン（様式</w:t>
    </w:r>
    <w:r w:rsidR="00E46A4A">
      <w:rPr>
        <w:rFonts w:ascii="ＭＳ ゴシック" w:eastAsia="ＭＳ ゴシック" w:hAnsi="ＭＳ ゴシック" w:hint="eastAsia"/>
      </w:rPr>
      <w:t>４</w:t>
    </w:r>
    <w:r w:rsidR="00E46A4A" w:rsidRPr="00E46A4A">
      <w:rPr>
        <w:rFonts w:ascii="ＭＳ ゴシック" w:eastAsia="ＭＳ ゴシック" w:hAnsi="ＭＳ ゴシック" w:hint="eastAsia"/>
      </w:rPr>
      <w:t>－</w:t>
    </w:r>
    <w:r w:rsidR="00D75522">
      <w:rPr>
        <w:rFonts w:ascii="ＭＳ ゴシック" w:eastAsia="ＭＳ ゴシック" w:hAnsi="ＭＳ ゴシック" w:hint="eastAsia"/>
      </w:rPr>
      <w:t>３</w:t>
    </w:r>
    <w:r w:rsidR="00E46A4A" w:rsidRPr="00E46A4A">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20EB"/>
    <w:multiLevelType w:val="hybridMultilevel"/>
    <w:tmpl w:val="41086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076CB"/>
    <w:multiLevelType w:val="hybridMultilevel"/>
    <w:tmpl w:val="C8527DFE"/>
    <w:lvl w:ilvl="0" w:tplc="78E438A6">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1373840">
    <w:abstractNumId w:val="1"/>
  </w:num>
  <w:num w:numId="2" w16cid:durableId="38445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9D"/>
    <w:rsid w:val="00012783"/>
    <w:rsid w:val="00016751"/>
    <w:rsid w:val="000249E7"/>
    <w:rsid w:val="00034575"/>
    <w:rsid w:val="0007010B"/>
    <w:rsid w:val="00083802"/>
    <w:rsid w:val="00087B8D"/>
    <w:rsid w:val="000A24BE"/>
    <w:rsid w:val="000B0B33"/>
    <w:rsid w:val="000C68E3"/>
    <w:rsid w:val="000D6FC5"/>
    <w:rsid w:val="000E2144"/>
    <w:rsid w:val="000E4F82"/>
    <w:rsid w:val="00101926"/>
    <w:rsid w:val="001163A3"/>
    <w:rsid w:val="00122477"/>
    <w:rsid w:val="00125BA8"/>
    <w:rsid w:val="00154B83"/>
    <w:rsid w:val="0015607C"/>
    <w:rsid w:val="001740FC"/>
    <w:rsid w:val="001763F3"/>
    <w:rsid w:val="00181A14"/>
    <w:rsid w:val="001A1EAE"/>
    <w:rsid w:val="001A57BD"/>
    <w:rsid w:val="001C3F6F"/>
    <w:rsid w:val="001F4612"/>
    <w:rsid w:val="002077CE"/>
    <w:rsid w:val="00207D88"/>
    <w:rsid w:val="00254D23"/>
    <w:rsid w:val="002612FC"/>
    <w:rsid w:val="002654FA"/>
    <w:rsid w:val="00267589"/>
    <w:rsid w:val="002A48B6"/>
    <w:rsid w:val="002B0865"/>
    <w:rsid w:val="002B0C9C"/>
    <w:rsid w:val="002B6FD9"/>
    <w:rsid w:val="002C589E"/>
    <w:rsid w:val="002D757C"/>
    <w:rsid w:val="002E2962"/>
    <w:rsid w:val="002E58D0"/>
    <w:rsid w:val="003054B4"/>
    <w:rsid w:val="00366CDC"/>
    <w:rsid w:val="00380140"/>
    <w:rsid w:val="00383B4F"/>
    <w:rsid w:val="00391302"/>
    <w:rsid w:val="003A78DB"/>
    <w:rsid w:val="003B4CCC"/>
    <w:rsid w:val="003D32E0"/>
    <w:rsid w:val="003D3A72"/>
    <w:rsid w:val="003D6D15"/>
    <w:rsid w:val="003F211A"/>
    <w:rsid w:val="003F4FE8"/>
    <w:rsid w:val="004046FA"/>
    <w:rsid w:val="00420209"/>
    <w:rsid w:val="0045300E"/>
    <w:rsid w:val="0046346C"/>
    <w:rsid w:val="0049413E"/>
    <w:rsid w:val="004945F8"/>
    <w:rsid w:val="004A27AA"/>
    <w:rsid w:val="004A547B"/>
    <w:rsid w:val="004B03F0"/>
    <w:rsid w:val="004B514A"/>
    <w:rsid w:val="004B75B5"/>
    <w:rsid w:val="004C2BA8"/>
    <w:rsid w:val="004C378F"/>
    <w:rsid w:val="004D6B61"/>
    <w:rsid w:val="00545096"/>
    <w:rsid w:val="00552DE0"/>
    <w:rsid w:val="005550ED"/>
    <w:rsid w:val="0057549F"/>
    <w:rsid w:val="005A18E6"/>
    <w:rsid w:val="005B32F3"/>
    <w:rsid w:val="005D53E1"/>
    <w:rsid w:val="00625385"/>
    <w:rsid w:val="00627AEB"/>
    <w:rsid w:val="00632738"/>
    <w:rsid w:val="00657F41"/>
    <w:rsid w:val="00660892"/>
    <w:rsid w:val="0069691C"/>
    <w:rsid w:val="006A1204"/>
    <w:rsid w:val="006A2E08"/>
    <w:rsid w:val="006B6279"/>
    <w:rsid w:val="006D132B"/>
    <w:rsid w:val="006D6CFA"/>
    <w:rsid w:val="006D7B52"/>
    <w:rsid w:val="006E489D"/>
    <w:rsid w:val="006F17FD"/>
    <w:rsid w:val="006F2DB2"/>
    <w:rsid w:val="00703268"/>
    <w:rsid w:val="007051A8"/>
    <w:rsid w:val="00720836"/>
    <w:rsid w:val="007275C5"/>
    <w:rsid w:val="00731613"/>
    <w:rsid w:val="00743560"/>
    <w:rsid w:val="00793D9C"/>
    <w:rsid w:val="007A3C6F"/>
    <w:rsid w:val="007A791E"/>
    <w:rsid w:val="007B4F56"/>
    <w:rsid w:val="007E2693"/>
    <w:rsid w:val="007F337F"/>
    <w:rsid w:val="00863306"/>
    <w:rsid w:val="00881215"/>
    <w:rsid w:val="008C00E8"/>
    <w:rsid w:val="008E11D2"/>
    <w:rsid w:val="00930919"/>
    <w:rsid w:val="00941617"/>
    <w:rsid w:val="009733CD"/>
    <w:rsid w:val="009A687A"/>
    <w:rsid w:val="009B204B"/>
    <w:rsid w:val="009C3828"/>
    <w:rsid w:val="009D3339"/>
    <w:rsid w:val="009D4D8F"/>
    <w:rsid w:val="009D5AF0"/>
    <w:rsid w:val="009E6F96"/>
    <w:rsid w:val="00A002B7"/>
    <w:rsid w:val="00A156CA"/>
    <w:rsid w:val="00A24615"/>
    <w:rsid w:val="00A25D49"/>
    <w:rsid w:val="00A27F0A"/>
    <w:rsid w:val="00A3287F"/>
    <w:rsid w:val="00A44272"/>
    <w:rsid w:val="00A6414C"/>
    <w:rsid w:val="00A64AA2"/>
    <w:rsid w:val="00A7394F"/>
    <w:rsid w:val="00A86F5A"/>
    <w:rsid w:val="00A91701"/>
    <w:rsid w:val="00A97819"/>
    <w:rsid w:val="00AB466A"/>
    <w:rsid w:val="00AC39A1"/>
    <w:rsid w:val="00AE6A66"/>
    <w:rsid w:val="00B03427"/>
    <w:rsid w:val="00B24A3E"/>
    <w:rsid w:val="00B30DF4"/>
    <w:rsid w:val="00B37642"/>
    <w:rsid w:val="00B450B3"/>
    <w:rsid w:val="00B64390"/>
    <w:rsid w:val="00B67C33"/>
    <w:rsid w:val="00B81D23"/>
    <w:rsid w:val="00BA45A1"/>
    <w:rsid w:val="00BB56D6"/>
    <w:rsid w:val="00BB76EE"/>
    <w:rsid w:val="00BC5F2D"/>
    <w:rsid w:val="00BD566D"/>
    <w:rsid w:val="00BD6282"/>
    <w:rsid w:val="00BD69B3"/>
    <w:rsid w:val="00BF23AE"/>
    <w:rsid w:val="00C13DB6"/>
    <w:rsid w:val="00C43D01"/>
    <w:rsid w:val="00C44B66"/>
    <w:rsid w:val="00C56805"/>
    <w:rsid w:val="00C74A6C"/>
    <w:rsid w:val="00C75F7F"/>
    <w:rsid w:val="00CA26E4"/>
    <w:rsid w:val="00CD4986"/>
    <w:rsid w:val="00CE03EE"/>
    <w:rsid w:val="00CE7645"/>
    <w:rsid w:val="00CF4F34"/>
    <w:rsid w:val="00D25131"/>
    <w:rsid w:val="00D2515D"/>
    <w:rsid w:val="00D34DD8"/>
    <w:rsid w:val="00D37408"/>
    <w:rsid w:val="00D560B5"/>
    <w:rsid w:val="00D576A9"/>
    <w:rsid w:val="00D75522"/>
    <w:rsid w:val="00DA4E7F"/>
    <w:rsid w:val="00DA7520"/>
    <w:rsid w:val="00DD2035"/>
    <w:rsid w:val="00DE5C8F"/>
    <w:rsid w:val="00E009E5"/>
    <w:rsid w:val="00E25FB0"/>
    <w:rsid w:val="00E46A4A"/>
    <w:rsid w:val="00E610DD"/>
    <w:rsid w:val="00E81476"/>
    <w:rsid w:val="00E85B7F"/>
    <w:rsid w:val="00EA4BB1"/>
    <w:rsid w:val="00EA5B11"/>
    <w:rsid w:val="00EC1381"/>
    <w:rsid w:val="00EC272A"/>
    <w:rsid w:val="00ED0C8F"/>
    <w:rsid w:val="00F0215C"/>
    <w:rsid w:val="00F03A0D"/>
    <w:rsid w:val="00F22AE6"/>
    <w:rsid w:val="00F426D9"/>
    <w:rsid w:val="00F57159"/>
    <w:rsid w:val="00F65E86"/>
    <w:rsid w:val="00FA71C9"/>
    <w:rsid w:val="00FA7645"/>
    <w:rsid w:val="00FB6A9F"/>
    <w:rsid w:val="00FC6FA9"/>
    <w:rsid w:val="00FF1299"/>
    <w:rsid w:val="00FF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3E3F7A"/>
  <w15:chartTrackingRefBased/>
  <w15:docId w15:val="{9E854D6B-2FE3-4261-94AE-5C49C35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89D"/>
    <w:pPr>
      <w:tabs>
        <w:tab w:val="center" w:pos="4252"/>
        <w:tab w:val="right" w:pos="8504"/>
      </w:tabs>
      <w:snapToGrid w:val="0"/>
    </w:pPr>
  </w:style>
  <w:style w:type="character" w:customStyle="1" w:styleId="a4">
    <w:name w:val="ヘッダー (文字)"/>
    <w:basedOn w:val="a0"/>
    <w:link w:val="a3"/>
    <w:uiPriority w:val="99"/>
    <w:rsid w:val="006E489D"/>
  </w:style>
  <w:style w:type="paragraph" w:styleId="a5">
    <w:name w:val="footer"/>
    <w:basedOn w:val="a"/>
    <w:link w:val="a6"/>
    <w:uiPriority w:val="99"/>
    <w:unhideWhenUsed/>
    <w:rsid w:val="006E489D"/>
    <w:pPr>
      <w:tabs>
        <w:tab w:val="center" w:pos="4252"/>
        <w:tab w:val="right" w:pos="8504"/>
      </w:tabs>
      <w:snapToGrid w:val="0"/>
    </w:pPr>
  </w:style>
  <w:style w:type="character" w:customStyle="1" w:styleId="a6">
    <w:name w:val="フッター (文字)"/>
    <w:basedOn w:val="a0"/>
    <w:link w:val="a5"/>
    <w:uiPriority w:val="99"/>
    <w:rsid w:val="006E489D"/>
  </w:style>
  <w:style w:type="table" w:styleId="a7">
    <w:name w:val="Table Grid"/>
    <w:basedOn w:val="a1"/>
    <w:uiPriority w:val="39"/>
    <w:rsid w:val="0012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2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9613">
      <w:bodyDiv w:val="1"/>
      <w:marLeft w:val="0"/>
      <w:marRight w:val="0"/>
      <w:marTop w:val="0"/>
      <w:marBottom w:val="0"/>
      <w:divBdr>
        <w:top w:val="none" w:sz="0" w:space="0" w:color="auto"/>
        <w:left w:val="none" w:sz="0" w:space="0" w:color="auto"/>
        <w:bottom w:val="none" w:sz="0" w:space="0" w:color="auto"/>
        <w:right w:val="none" w:sz="0" w:space="0" w:color="auto"/>
      </w:divBdr>
      <w:divsChild>
        <w:div w:id="1490637136">
          <w:marLeft w:val="0"/>
          <w:marRight w:val="0"/>
          <w:marTop w:val="0"/>
          <w:marBottom w:val="0"/>
          <w:divBdr>
            <w:top w:val="none" w:sz="0" w:space="0" w:color="auto"/>
            <w:left w:val="none" w:sz="0" w:space="0" w:color="auto"/>
            <w:bottom w:val="none" w:sz="0" w:space="0" w:color="auto"/>
            <w:right w:val="none" w:sz="0" w:space="0" w:color="auto"/>
          </w:divBdr>
        </w:div>
      </w:divsChild>
    </w:div>
    <w:div w:id="580141170">
      <w:bodyDiv w:val="1"/>
      <w:marLeft w:val="0"/>
      <w:marRight w:val="0"/>
      <w:marTop w:val="0"/>
      <w:marBottom w:val="0"/>
      <w:divBdr>
        <w:top w:val="none" w:sz="0" w:space="0" w:color="auto"/>
        <w:left w:val="none" w:sz="0" w:space="0" w:color="auto"/>
        <w:bottom w:val="none" w:sz="0" w:space="0" w:color="auto"/>
        <w:right w:val="none" w:sz="0" w:space="0" w:color="auto"/>
      </w:divBdr>
      <w:divsChild>
        <w:div w:id="528689626">
          <w:marLeft w:val="0"/>
          <w:marRight w:val="0"/>
          <w:marTop w:val="0"/>
          <w:marBottom w:val="0"/>
          <w:divBdr>
            <w:top w:val="none" w:sz="0" w:space="0" w:color="auto"/>
            <w:left w:val="none" w:sz="0" w:space="0" w:color="auto"/>
            <w:bottom w:val="none" w:sz="0" w:space="0" w:color="auto"/>
            <w:right w:val="none" w:sz="0" w:space="0" w:color="auto"/>
          </w:divBdr>
        </w:div>
      </w:divsChild>
    </w:div>
    <w:div w:id="671689752">
      <w:bodyDiv w:val="1"/>
      <w:marLeft w:val="0"/>
      <w:marRight w:val="0"/>
      <w:marTop w:val="0"/>
      <w:marBottom w:val="0"/>
      <w:divBdr>
        <w:top w:val="none" w:sz="0" w:space="0" w:color="auto"/>
        <w:left w:val="none" w:sz="0" w:space="0" w:color="auto"/>
        <w:bottom w:val="none" w:sz="0" w:space="0" w:color="auto"/>
        <w:right w:val="none" w:sz="0" w:space="0" w:color="auto"/>
      </w:divBdr>
      <w:divsChild>
        <w:div w:id="929043301">
          <w:marLeft w:val="0"/>
          <w:marRight w:val="0"/>
          <w:marTop w:val="0"/>
          <w:marBottom w:val="0"/>
          <w:divBdr>
            <w:top w:val="none" w:sz="0" w:space="0" w:color="auto"/>
            <w:left w:val="none" w:sz="0" w:space="0" w:color="auto"/>
            <w:bottom w:val="none" w:sz="0" w:space="0" w:color="auto"/>
            <w:right w:val="none" w:sz="0" w:space="0" w:color="auto"/>
          </w:divBdr>
        </w:div>
      </w:divsChild>
    </w:div>
    <w:div w:id="787940522">
      <w:bodyDiv w:val="1"/>
      <w:marLeft w:val="0"/>
      <w:marRight w:val="0"/>
      <w:marTop w:val="0"/>
      <w:marBottom w:val="0"/>
      <w:divBdr>
        <w:top w:val="none" w:sz="0" w:space="0" w:color="auto"/>
        <w:left w:val="none" w:sz="0" w:space="0" w:color="auto"/>
        <w:bottom w:val="none" w:sz="0" w:space="0" w:color="auto"/>
        <w:right w:val="none" w:sz="0" w:space="0" w:color="auto"/>
      </w:divBdr>
      <w:divsChild>
        <w:div w:id="1925336180">
          <w:marLeft w:val="0"/>
          <w:marRight w:val="0"/>
          <w:marTop w:val="0"/>
          <w:marBottom w:val="0"/>
          <w:divBdr>
            <w:top w:val="none" w:sz="0" w:space="0" w:color="auto"/>
            <w:left w:val="none" w:sz="0" w:space="0" w:color="auto"/>
            <w:bottom w:val="none" w:sz="0" w:space="0" w:color="auto"/>
            <w:right w:val="none" w:sz="0" w:space="0" w:color="auto"/>
          </w:divBdr>
        </w:div>
      </w:divsChild>
    </w:div>
    <w:div w:id="963540453">
      <w:bodyDiv w:val="1"/>
      <w:marLeft w:val="0"/>
      <w:marRight w:val="0"/>
      <w:marTop w:val="0"/>
      <w:marBottom w:val="0"/>
      <w:divBdr>
        <w:top w:val="none" w:sz="0" w:space="0" w:color="auto"/>
        <w:left w:val="none" w:sz="0" w:space="0" w:color="auto"/>
        <w:bottom w:val="none" w:sz="0" w:space="0" w:color="auto"/>
        <w:right w:val="none" w:sz="0" w:space="0" w:color="auto"/>
      </w:divBdr>
      <w:divsChild>
        <w:div w:id="969482250">
          <w:marLeft w:val="0"/>
          <w:marRight w:val="0"/>
          <w:marTop w:val="0"/>
          <w:marBottom w:val="0"/>
          <w:divBdr>
            <w:top w:val="none" w:sz="0" w:space="0" w:color="auto"/>
            <w:left w:val="none" w:sz="0" w:space="0" w:color="auto"/>
            <w:bottom w:val="none" w:sz="0" w:space="0" w:color="auto"/>
            <w:right w:val="none" w:sz="0" w:space="0" w:color="auto"/>
          </w:divBdr>
        </w:div>
      </w:divsChild>
    </w:div>
    <w:div w:id="1276596112">
      <w:bodyDiv w:val="1"/>
      <w:marLeft w:val="0"/>
      <w:marRight w:val="0"/>
      <w:marTop w:val="0"/>
      <w:marBottom w:val="0"/>
      <w:divBdr>
        <w:top w:val="none" w:sz="0" w:space="0" w:color="auto"/>
        <w:left w:val="none" w:sz="0" w:space="0" w:color="auto"/>
        <w:bottom w:val="none" w:sz="0" w:space="0" w:color="auto"/>
        <w:right w:val="none" w:sz="0" w:space="0" w:color="auto"/>
      </w:divBdr>
      <w:divsChild>
        <w:div w:id="1380737366">
          <w:marLeft w:val="0"/>
          <w:marRight w:val="0"/>
          <w:marTop w:val="0"/>
          <w:marBottom w:val="0"/>
          <w:divBdr>
            <w:top w:val="none" w:sz="0" w:space="0" w:color="auto"/>
            <w:left w:val="none" w:sz="0" w:space="0" w:color="auto"/>
            <w:bottom w:val="none" w:sz="0" w:space="0" w:color="auto"/>
            <w:right w:val="none" w:sz="0" w:space="0" w:color="auto"/>
          </w:divBdr>
        </w:div>
      </w:divsChild>
    </w:div>
    <w:div w:id="12986872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176">
          <w:marLeft w:val="0"/>
          <w:marRight w:val="0"/>
          <w:marTop w:val="0"/>
          <w:marBottom w:val="0"/>
          <w:divBdr>
            <w:top w:val="none" w:sz="0" w:space="0" w:color="auto"/>
            <w:left w:val="none" w:sz="0" w:space="0" w:color="auto"/>
            <w:bottom w:val="none" w:sz="0" w:space="0" w:color="auto"/>
            <w:right w:val="none" w:sz="0" w:space="0" w:color="auto"/>
          </w:divBdr>
        </w:div>
      </w:divsChild>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sChild>
        <w:div w:id="610673572">
          <w:marLeft w:val="0"/>
          <w:marRight w:val="0"/>
          <w:marTop w:val="0"/>
          <w:marBottom w:val="0"/>
          <w:divBdr>
            <w:top w:val="none" w:sz="0" w:space="0" w:color="auto"/>
            <w:left w:val="none" w:sz="0" w:space="0" w:color="auto"/>
            <w:bottom w:val="none" w:sz="0" w:space="0" w:color="auto"/>
            <w:right w:val="none" w:sz="0" w:space="0" w:color="auto"/>
          </w:divBdr>
        </w:div>
      </w:divsChild>
    </w:div>
    <w:div w:id="1431924464">
      <w:bodyDiv w:val="1"/>
      <w:marLeft w:val="0"/>
      <w:marRight w:val="0"/>
      <w:marTop w:val="0"/>
      <w:marBottom w:val="0"/>
      <w:divBdr>
        <w:top w:val="none" w:sz="0" w:space="0" w:color="auto"/>
        <w:left w:val="none" w:sz="0" w:space="0" w:color="auto"/>
        <w:bottom w:val="none" w:sz="0" w:space="0" w:color="auto"/>
        <w:right w:val="none" w:sz="0" w:space="0" w:color="auto"/>
      </w:divBdr>
      <w:divsChild>
        <w:div w:id="1948199314">
          <w:marLeft w:val="0"/>
          <w:marRight w:val="0"/>
          <w:marTop w:val="0"/>
          <w:marBottom w:val="0"/>
          <w:divBdr>
            <w:top w:val="none" w:sz="0" w:space="0" w:color="auto"/>
            <w:left w:val="none" w:sz="0" w:space="0" w:color="auto"/>
            <w:bottom w:val="none" w:sz="0" w:space="0" w:color="auto"/>
            <w:right w:val="none" w:sz="0" w:space="0" w:color="auto"/>
          </w:divBdr>
        </w:div>
      </w:divsChild>
    </w:div>
    <w:div w:id="1447503706">
      <w:bodyDiv w:val="1"/>
      <w:marLeft w:val="0"/>
      <w:marRight w:val="0"/>
      <w:marTop w:val="0"/>
      <w:marBottom w:val="0"/>
      <w:divBdr>
        <w:top w:val="none" w:sz="0" w:space="0" w:color="auto"/>
        <w:left w:val="none" w:sz="0" w:space="0" w:color="auto"/>
        <w:bottom w:val="none" w:sz="0" w:space="0" w:color="auto"/>
        <w:right w:val="none" w:sz="0" w:space="0" w:color="auto"/>
      </w:divBdr>
      <w:divsChild>
        <w:div w:id="2070961541">
          <w:marLeft w:val="0"/>
          <w:marRight w:val="0"/>
          <w:marTop w:val="0"/>
          <w:marBottom w:val="0"/>
          <w:divBdr>
            <w:top w:val="none" w:sz="0" w:space="0" w:color="auto"/>
            <w:left w:val="none" w:sz="0" w:space="0" w:color="auto"/>
            <w:bottom w:val="none" w:sz="0" w:space="0" w:color="auto"/>
            <w:right w:val="none" w:sz="0" w:space="0" w:color="auto"/>
          </w:divBdr>
        </w:div>
      </w:divsChild>
    </w:div>
    <w:div w:id="1468351846">
      <w:bodyDiv w:val="1"/>
      <w:marLeft w:val="0"/>
      <w:marRight w:val="0"/>
      <w:marTop w:val="0"/>
      <w:marBottom w:val="0"/>
      <w:divBdr>
        <w:top w:val="none" w:sz="0" w:space="0" w:color="auto"/>
        <w:left w:val="none" w:sz="0" w:space="0" w:color="auto"/>
        <w:bottom w:val="none" w:sz="0" w:space="0" w:color="auto"/>
        <w:right w:val="none" w:sz="0" w:space="0" w:color="auto"/>
      </w:divBdr>
    </w:div>
    <w:div w:id="1544487872">
      <w:bodyDiv w:val="1"/>
      <w:marLeft w:val="0"/>
      <w:marRight w:val="0"/>
      <w:marTop w:val="0"/>
      <w:marBottom w:val="0"/>
      <w:divBdr>
        <w:top w:val="none" w:sz="0" w:space="0" w:color="auto"/>
        <w:left w:val="none" w:sz="0" w:space="0" w:color="auto"/>
        <w:bottom w:val="none" w:sz="0" w:space="0" w:color="auto"/>
        <w:right w:val="none" w:sz="0" w:space="0" w:color="auto"/>
      </w:divBdr>
    </w:div>
    <w:div w:id="1598900558">
      <w:bodyDiv w:val="1"/>
      <w:marLeft w:val="0"/>
      <w:marRight w:val="0"/>
      <w:marTop w:val="0"/>
      <w:marBottom w:val="0"/>
      <w:divBdr>
        <w:top w:val="none" w:sz="0" w:space="0" w:color="auto"/>
        <w:left w:val="none" w:sz="0" w:space="0" w:color="auto"/>
        <w:bottom w:val="none" w:sz="0" w:space="0" w:color="auto"/>
        <w:right w:val="none" w:sz="0" w:space="0" w:color="auto"/>
      </w:divBdr>
      <w:divsChild>
        <w:div w:id="1506284224">
          <w:marLeft w:val="0"/>
          <w:marRight w:val="0"/>
          <w:marTop w:val="0"/>
          <w:marBottom w:val="0"/>
          <w:divBdr>
            <w:top w:val="none" w:sz="0" w:space="0" w:color="auto"/>
            <w:left w:val="none" w:sz="0" w:space="0" w:color="auto"/>
            <w:bottom w:val="none" w:sz="0" w:space="0" w:color="auto"/>
            <w:right w:val="none" w:sz="0" w:space="0" w:color="auto"/>
          </w:divBdr>
        </w:div>
      </w:divsChild>
    </w:div>
    <w:div w:id="1719625029">
      <w:bodyDiv w:val="1"/>
      <w:marLeft w:val="0"/>
      <w:marRight w:val="0"/>
      <w:marTop w:val="0"/>
      <w:marBottom w:val="0"/>
      <w:divBdr>
        <w:top w:val="none" w:sz="0" w:space="0" w:color="auto"/>
        <w:left w:val="none" w:sz="0" w:space="0" w:color="auto"/>
        <w:bottom w:val="none" w:sz="0" w:space="0" w:color="auto"/>
        <w:right w:val="none" w:sz="0" w:space="0" w:color="auto"/>
      </w:divBdr>
      <w:divsChild>
        <w:div w:id="885020621">
          <w:marLeft w:val="0"/>
          <w:marRight w:val="0"/>
          <w:marTop w:val="0"/>
          <w:marBottom w:val="0"/>
          <w:divBdr>
            <w:top w:val="none" w:sz="0" w:space="0" w:color="auto"/>
            <w:left w:val="none" w:sz="0" w:space="0" w:color="auto"/>
            <w:bottom w:val="none" w:sz="0" w:space="0" w:color="auto"/>
            <w:right w:val="none" w:sz="0" w:space="0" w:color="auto"/>
          </w:divBdr>
        </w:div>
      </w:divsChild>
    </w:div>
    <w:div w:id="1731423987">
      <w:bodyDiv w:val="1"/>
      <w:marLeft w:val="0"/>
      <w:marRight w:val="0"/>
      <w:marTop w:val="0"/>
      <w:marBottom w:val="0"/>
      <w:divBdr>
        <w:top w:val="none" w:sz="0" w:space="0" w:color="auto"/>
        <w:left w:val="none" w:sz="0" w:space="0" w:color="auto"/>
        <w:bottom w:val="none" w:sz="0" w:space="0" w:color="auto"/>
        <w:right w:val="none" w:sz="0" w:space="0" w:color="auto"/>
      </w:divBdr>
      <w:divsChild>
        <w:div w:id="520438918">
          <w:marLeft w:val="0"/>
          <w:marRight w:val="0"/>
          <w:marTop w:val="0"/>
          <w:marBottom w:val="0"/>
          <w:divBdr>
            <w:top w:val="none" w:sz="0" w:space="0" w:color="auto"/>
            <w:left w:val="none" w:sz="0" w:space="0" w:color="auto"/>
            <w:bottom w:val="none" w:sz="0" w:space="0" w:color="auto"/>
            <w:right w:val="none" w:sz="0" w:space="0" w:color="auto"/>
          </w:divBdr>
        </w:div>
      </w:divsChild>
    </w:div>
    <w:div w:id="2022007788">
      <w:bodyDiv w:val="1"/>
      <w:marLeft w:val="0"/>
      <w:marRight w:val="0"/>
      <w:marTop w:val="0"/>
      <w:marBottom w:val="0"/>
      <w:divBdr>
        <w:top w:val="none" w:sz="0" w:space="0" w:color="auto"/>
        <w:left w:val="none" w:sz="0" w:space="0" w:color="auto"/>
        <w:bottom w:val="none" w:sz="0" w:space="0" w:color="auto"/>
        <w:right w:val="none" w:sz="0" w:space="0" w:color="auto"/>
      </w:divBdr>
      <w:divsChild>
        <w:div w:id="28103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市民防災研究所 公益財団法人</cp:lastModifiedBy>
  <cp:revision>39</cp:revision>
  <cp:lastPrinted>2021-04-19T01:40:00Z</cp:lastPrinted>
  <dcterms:created xsi:type="dcterms:W3CDTF">2021-01-22T01:19:00Z</dcterms:created>
  <dcterms:modified xsi:type="dcterms:W3CDTF">2023-05-23T01:00:00Z</dcterms:modified>
</cp:coreProperties>
</file>